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FA7" w:rsidRPr="00F742F6" w:rsidRDefault="00A513E7" w:rsidP="00C25BE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EXAM PROGRAM</w:t>
      </w:r>
    </w:p>
    <w:p w:rsidR="00B56FA7" w:rsidRPr="00F742F6" w:rsidRDefault="00A513E7" w:rsidP="00C25BE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 xml:space="preserve">FOR THE DISCIPLINE </w:t>
      </w:r>
    </w:p>
    <w:p w:rsidR="00B56FA7" w:rsidRPr="00F742F6" w:rsidRDefault="00A513E7" w:rsidP="00C25BE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PATIENT AND DOCTOR</w:t>
      </w:r>
    </w:p>
    <w:p w:rsidR="00B56FA7" w:rsidRPr="00F742F6" w:rsidRDefault="00A513E7" w:rsidP="00C25BE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2- COURSE</w:t>
      </w:r>
    </w:p>
    <w:p w:rsidR="00B56FA7" w:rsidRPr="00F742F6" w:rsidRDefault="00A513E7" w:rsidP="00C25BE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GENERAL MEDICINE</w:t>
      </w:r>
    </w:p>
    <w:p w:rsidR="00B56FA7" w:rsidRPr="00F742F6" w:rsidRDefault="00A513E7" w:rsidP="00C25BE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2022-2023 years</w:t>
      </w:r>
    </w:p>
    <w:p w:rsidR="00B56FA7" w:rsidRPr="00F742F6" w:rsidRDefault="00B56FA7" w:rsidP="00C25BE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yellow"/>
        </w:rPr>
      </w:pPr>
    </w:p>
    <w:p w:rsidR="00B56FA7" w:rsidRPr="00F742F6" w:rsidRDefault="00A513E7" w:rsidP="00C25BE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b/>
          <w:color w:val="000000"/>
          <w:sz w:val="24"/>
          <w:szCs w:val="24"/>
          <w:highlight w:val="yellow"/>
        </w:rPr>
        <w:t>The purpose of the program</w:t>
      </w:r>
      <w:r w:rsidRPr="00F742F6">
        <w:rPr>
          <w:rFonts w:ascii="Times New Roman" w:eastAsia="Times New Roman" w:hAnsi="Times New Roman" w:cs="Times New Roman"/>
          <w:color w:val="000000"/>
          <w:sz w:val="24"/>
          <w:szCs w:val="24"/>
          <w:highlight w:val="yellow"/>
        </w:rPr>
        <w:t xml:space="preserve"> is to evaluate the complex of knowledge, skills and abilities acquired by 1st year student in the process of learning the discipline.</w:t>
      </w:r>
    </w:p>
    <w:p w:rsidR="00B56FA7" w:rsidRPr="00F742F6" w:rsidRDefault="00A513E7" w:rsidP="00C25BE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 xml:space="preserve">The exam is comprehensive one and consists of 2 stages. </w:t>
      </w:r>
    </w:p>
    <w:p w:rsidR="00B56FA7" w:rsidRPr="00F742F6" w:rsidRDefault="00A513E7" w:rsidP="00C25BE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b/>
          <w:color w:val="000000"/>
          <w:sz w:val="24"/>
          <w:szCs w:val="24"/>
          <w:highlight w:val="yellow"/>
        </w:rPr>
        <w:t xml:space="preserve">Stage 1 </w:t>
      </w:r>
      <w:r w:rsidRPr="00F742F6">
        <w:rPr>
          <w:rFonts w:ascii="Times New Roman" w:eastAsia="Times New Roman" w:hAnsi="Times New Roman" w:cs="Times New Roman"/>
          <w:color w:val="000000"/>
          <w:sz w:val="24"/>
          <w:szCs w:val="24"/>
          <w:highlight w:val="yellow"/>
        </w:rPr>
        <w:t>is comprehensive testing. Purpose is to check the students’ level of theoretical training, learning the skills, readiness to professional activity, the development of professional thinking.</w:t>
      </w:r>
      <w:r w:rsidRPr="00F742F6">
        <w:rPr>
          <w:rFonts w:ascii="Times New Roman" w:eastAsia="Times New Roman" w:hAnsi="Times New Roman" w:cs="Times New Roman"/>
          <w:color w:val="000000"/>
          <w:sz w:val="24"/>
          <w:szCs w:val="24"/>
          <w:highlight w:val="yellow"/>
        </w:rPr>
        <w:tab/>
      </w:r>
    </w:p>
    <w:p w:rsidR="00DC4F6E" w:rsidRPr="00F742F6" w:rsidRDefault="00A513E7" w:rsidP="00DC4F6E">
      <w:pPr>
        <w:pStyle w:val="Default"/>
        <w:jc w:val="both"/>
        <w:rPr>
          <w:sz w:val="23"/>
          <w:szCs w:val="23"/>
          <w:highlight w:val="yellow"/>
          <w:lang w:val="en-US"/>
        </w:rPr>
      </w:pPr>
      <w:r w:rsidRPr="00F742F6">
        <w:rPr>
          <w:rFonts w:eastAsia="Times New Roman"/>
          <w:b/>
          <w:highlight w:val="yellow"/>
          <w:lang w:val="en-US"/>
        </w:rPr>
        <w:t xml:space="preserve">Stage 2 </w:t>
      </w:r>
      <w:proofErr w:type="gramStart"/>
      <w:r w:rsidRPr="00F742F6">
        <w:rPr>
          <w:rFonts w:eastAsia="Times New Roman"/>
          <w:highlight w:val="yellow"/>
          <w:lang w:val="en-US"/>
        </w:rPr>
        <w:t xml:space="preserve">is </w:t>
      </w:r>
      <w:r w:rsidR="00DC4F6E" w:rsidRPr="00F742F6">
        <w:rPr>
          <w:highlight w:val="yellow"/>
          <w:lang w:val="en-US"/>
        </w:rPr>
        <w:t xml:space="preserve"> assessment</w:t>
      </w:r>
      <w:proofErr w:type="gramEnd"/>
      <w:r w:rsidR="00DC4F6E" w:rsidRPr="00F742F6">
        <w:rPr>
          <w:highlight w:val="yellow"/>
          <w:lang w:val="en-US"/>
        </w:rPr>
        <w:t xml:space="preserve"> of practical skills using the OSCE method with a standardized patient. Its purpose is to demonstrate practical and communication skills in accordance with the qualification requirements of the specialty.</w:t>
      </w:r>
      <w:r w:rsidR="00DC4F6E" w:rsidRPr="00F742F6">
        <w:rPr>
          <w:sz w:val="23"/>
          <w:szCs w:val="23"/>
          <w:highlight w:val="yellow"/>
          <w:lang w:val="en-US"/>
        </w:rPr>
        <w:t xml:space="preserve"> </w:t>
      </w:r>
    </w:p>
    <w:p w:rsidR="00B56FA7" w:rsidRPr="00F742F6" w:rsidRDefault="00A513E7" w:rsidP="00DC4F6E">
      <w:pPr>
        <w:pStyle w:val="Default"/>
        <w:rPr>
          <w:highlight w:val="yellow"/>
          <w:lang w:val="en-US"/>
        </w:rPr>
      </w:pPr>
      <w:r w:rsidRPr="00F742F6">
        <w:rPr>
          <w:rFonts w:eastAsia="Times New Roman"/>
          <w:highlight w:val="yellow"/>
          <w:lang w:val="en-US"/>
        </w:rPr>
        <w:t>1.CPR</w:t>
      </w:r>
    </w:p>
    <w:p w:rsidR="00B56FA7" w:rsidRPr="00F742F6" w:rsidRDefault="00A513E7" w:rsidP="00C25BE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2. Examination of the respiratory or cardiovascular or endocrine system</w:t>
      </w:r>
    </w:p>
    <w:p w:rsidR="00B56FA7" w:rsidRPr="00F742F6" w:rsidRDefault="00A513E7" w:rsidP="00C25BE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 xml:space="preserve">3. Examination of the digestive or musculoskeletal or nervous system </w:t>
      </w:r>
    </w:p>
    <w:p w:rsidR="00B56FA7" w:rsidRPr="00F742F6" w:rsidRDefault="00B56FA7" w:rsidP="00C25BED">
      <w:pPr>
        <w:spacing w:after="0" w:line="240" w:lineRule="auto"/>
        <w:jc w:val="center"/>
        <w:rPr>
          <w:rFonts w:ascii="Times New Roman" w:eastAsia="Times New Roman" w:hAnsi="Times New Roman" w:cs="Times New Roman"/>
          <w:sz w:val="24"/>
          <w:szCs w:val="24"/>
          <w:highlight w:val="yellow"/>
        </w:rPr>
      </w:pPr>
    </w:p>
    <w:p w:rsidR="00B56FA7" w:rsidRPr="00F742F6" w:rsidRDefault="00A513E7" w:rsidP="00C25BED">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highlight w:val="yellow"/>
        </w:rPr>
      </w:pPr>
      <w:r w:rsidRPr="00F742F6">
        <w:rPr>
          <w:rFonts w:ascii="Times New Roman" w:eastAsia="Times New Roman" w:hAnsi="Times New Roman" w:cs="Times New Roman"/>
          <w:b/>
          <w:color w:val="000000"/>
          <w:sz w:val="24"/>
          <w:szCs w:val="24"/>
          <w:highlight w:val="yellow"/>
        </w:rPr>
        <w:t>Final mark includes:</w:t>
      </w:r>
    </w:p>
    <w:p w:rsidR="00B56FA7" w:rsidRPr="00F742F6" w:rsidRDefault="00A513E7" w:rsidP="00C25BED">
      <w:pPr>
        <w:spacing w:after="0" w:line="240" w:lineRule="auto"/>
        <w:jc w:val="both"/>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 xml:space="preserve">Tests – </w:t>
      </w:r>
      <w:r w:rsidRPr="00F742F6">
        <w:rPr>
          <w:rFonts w:ascii="Times New Roman" w:eastAsia="Times New Roman" w:hAnsi="Times New Roman" w:cs="Times New Roman"/>
          <w:sz w:val="24"/>
          <w:szCs w:val="24"/>
          <w:highlight w:val="yellow"/>
        </w:rPr>
        <w:t>25</w:t>
      </w:r>
      <w:r w:rsidRPr="00F742F6">
        <w:rPr>
          <w:rFonts w:ascii="Times New Roman" w:eastAsia="Times New Roman" w:hAnsi="Times New Roman" w:cs="Times New Roman"/>
          <w:color w:val="000000"/>
          <w:sz w:val="24"/>
          <w:szCs w:val="24"/>
          <w:highlight w:val="yellow"/>
        </w:rPr>
        <w:t>%</w:t>
      </w:r>
    </w:p>
    <w:p w:rsidR="00B56FA7" w:rsidRPr="00C25BED" w:rsidRDefault="00A513E7" w:rsidP="00C25BED">
      <w:pPr>
        <w:spacing w:after="0" w:line="240" w:lineRule="auto"/>
        <w:jc w:val="both"/>
        <w:rPr>
          <w:rFonts w:ascii="Times New Roman" w:eastAsia="Times New Roman" w:hAnsi="Times New Roman" w:cs="Times New Roman"/>
          <w:b/>
          <w:color w:val="000000"/>
          <w:sz w:val="24"/>
          <w:szCs w:val="24"/>
        </w:rPr>
      </w:pPr>
      <w:r w:rsidRPr="00F742F6">
        <w:rPr>
          <w:rFonts w:ascii="Times New Roman" w:eastAsia="Times New Roman" w:hAnsi="Times New Roman" w:cs="Times New Roman"/>
          <w:color w:val="000000"/>
          <w:sz w:val="24"/>
          <w:szCs w:val="24"/>
          <w:highlight w:val="yellow"/>
        </w:rPr>
        <w:t>Skills: 1 station– 2</w:t>
      </w:r>
      <w:r w:rsidR="00C25BED" w:rsidRPr="00F742F6">
        <w:rPr>
          <w:rFonts w:ascii="Times New Roman" w:eastAsia="Times New Roman" w:hAnsi="Times New Roman" w:cs="Times New Roman"/>
          <w:color w:val="000000"/>
          <w:sz w:val="24"/>
          <w:szCs w:val="24"/>
          <w:highlight w:val="yellow"/>
        </w:rPr>
        <w:t>5</w:t>
      </w:r>
      <w:r w:rsidRPr="00F742F6">
        <w:rPr>
          <w:rFonts w:ascii="Times New Roman" w:eastAsia="Times New Roman" w:hAnsi="Times New Roman" w:cs="Times New Roman"/>
          <w:color w:val="000000"/>
          <w:sz w:val="24"/>
          <w:szCs w:val="24"/>
          <w:highlight w:val="yellow"/>
        </w:rPr>
        <w:t xml:space="preserve">%, total - </w:t>
      </w:r>
      <w:r w:rsidR="00C25BED" w:rsidRPr="00F742F6">
        <w:rPr>
          <w:rFonts w:ascii="Times New Roman" w:eastAsia="Times New Roman" w:hAnsi="Times New Roman" w:cs="Times New Roman"/>
          <w:sz w:val="24"/>
          <w:szCs w:val="24"/>
          <w:highlight w:val="yellow"/>
        </w:rPr>
        <w:t xml:space="preserve"> 75</w:t>
      </w:r>
      <w:r w:rsidRPr="00F742F6">
        <w:rPr>
          <w:rFonts w:ascii="Times New Roman" w:eastAsia="Times New Roman" w:hAnsi="Times New Roman" w:cs="Times New Roman"/>
          <w:color w:val="000000"/>
          <w:sz w:val="24"/>
          <w:szCs w:val="24"/>
          <w:highlight w:val="yellow"/>
        </w:rPr>
        <w:t>%</w:t>
      </w:r>
      <w:r w:rsidRPr="00C25BED">
        <w:rPr>
          <w:rFonts w:ascii="Times New Roman" w:eastAsia="Times New Roman" w:hAnsi="Times New Roman" w:cs="Times New Roman"/>
          <w:color w:val="000000"/>
          <w:sz w:val="24"/>
          <w:szCs w:val="24"/>
        </w:rPr>
        <w:t xml:space="preserve"> </w:t>
      </w:r>
    </w:p>
    <w:p w:rsidR="00C25BED" w:rsidRDefault="00C25BED" w:rsidP="00C25BED">
      <w:pPr>
        <w:spacing w:after="0" w:line="240" w:lineRule="auto"/>
        <w:ind w:left="142" w:firstLine="283"/>
        <w:jc w:val="center"/>
        <w:rPr>
          <w:rFonts w:ascii="Times New Roman" w:eastAsia="Times New Roman" w:hAnsi="Times New Roman" w:cs="Times New Roman"/>
          <w:b/>
          <w:sz w:val="24"/>
          <w:szCs w:val="24"/>
        </w:rPr>
      </w:pPr>
    </w:p>
    <w:p w:rsidR="00B56FA7" w:rsidRPr="00C25BED" w:rsidRDefault="00A513E7" w:rsidP="00C25BED">
      <w:pPr>
        <w:spacing w:after="0" w:line="240" w:lineRule="auto"/>
        <w:ind w:left="142" w:firstLine="283"/>
        <w:jc w:val="center"/>
        <w:rPr>
          <w:rFonts w:ascii="Times New Roman" w:eastAsia="Times New Roman" w:hAnsi="Times New Roman" w:cs="Times New Roman"/>
          <w:b/>
          <w:sz w:val="24"/>
          <w:szCs w:val="24"/>
        </w:rPr>
      </w:pPr>
      <w:r w:rsidRPr="00C25BED">
        <w:rPr>
          <w:rFonts w:ascii="Times New Roman" w:eastAsia="Times New Roman" w:hAnsi="Times New Roman" w:cs="Times New Roman"/>
          <w:b/>
          <w:sz w:val="24"/>
          <w:szCs w:val="24"/>
        </w:rPr>
        <w:t>Matrix of exam test items in the discipline</w:t>
      </w:r>
    </w:p>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 xml:space="preserve"> «PATIENT AND DOCTOR»</w:t>
      </w:r>
    </w:p>
    <w:p w:rsidR="00B56FA7" w:rsidRPr="00C25BED" w:rsidRDefault="00B56FA7" w:rsidP="00C25BED">
      <w:pPr>
        <w:spacing w:after="0" w:line="240" w:lineRule="auto"/>
        <w:ind w:left="142" w:firstLine="283"/>
        <w:jc w:val="center"/>
        <w:rPr>
          <w:rFonts w:ascii="Times New Roman" w:eastAsia="Times New Roman" w:hAnsi="Times New Roman" w:cs="Times New Roman"/>
          <w:b/>
          <w:sz w:val="24"/>
          <w:szCs w:val="24"/>
        </w:rPr>
      </w:pPr>
    </w:p>
    <w:tbl>
      <w:tblPr>
        <w:tblStyle w:val="ac"/>
        <w:tblW w:w="99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1559"/>
        <w:gridCol w:w="283"/>
        <w:gridCol w:w="5670"/>
        <w:gridCol w:w="993"/>
        <w:gridCol w:w="991"/>
      </w:tblGrid>
      <w:tr w:rsidR="00B56FA7" w:rsidRPr="00C25BED">
        <w:trPr>
          <w:trHeight w:val="20"/>
        </w:trPr>
        <w:tc>
          <w:tcPr>
            <w:tcW w:w="421" w:type="dxa"/>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w:t>
            </w:r>
          </w:p>
        </w:tc>
        <w:tc>
          <w:tcPr>
            <w:tcW w:w="7512" w:type="dxa"/>
            <w:gridSpan w:val="3"/>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Topic</w:t>
            </w:r>
          </w:p>
        </w:tc>
        <w:tc>
          <w:tcPr>
            <w:tcW w:w="993" w:type="dxa"/>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For memorization</w:t>
            </w:r>
          </w:p>
        </w:tc>
        <w:tc>
          <w:tcPr>
            <w:tcW w:w="991" w:type="dxa"/>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Understanding</w:t>
            </w:r>
          </w:p>
        </w:tc>
      </w:tr>
      <w:tr w:rsidR="00B56FA7" w:rsidRPr="00C25BED">
        <w:trPr>
          <w:trHeight w:val="20"/>
        </w:trPr>
        <w:tc>
          <w:tcPr>
            <w:tcW w:w="421" w:type="dxa"/>
            <w:shd w:val="clear" w:color="auto" w:fill="auto"/>
            <w:vAlign w:val="center"/>
          </w:tcPr>
          <w:p w:rsidR="00B56FA7" w:rsidRPr="00C25BED" w:rsidRDefault="00B56FA7" w:rsidP="00C25BE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tc>
        <w:tc>
          <w:tcPr>
            <w:tcW w:w="7512" w:type="dxa"/>
            <w:gridSpan w:val="3"/>
            <w:shd w:val="clear" w:color="auto" w:fill="auto"/>
          </w:tcPr>
          <w:p w:rsidR="00B56FA7" w:rsidRPr="00C25BED" w:rsidRDefault="00B56FA7" w:rsidP="00C25BED">
            <w:pPr>
              <w:spacing w:after="0" w:line="240" w:lineRule="auto"/>
              <w:jc w:val="both"/>
              <w:rPr>
                <w:rFonts w:ascii="Times New Roman" w:eastAsia="Times New Roman" w:hAnsi="Times New Roman" w:cs="Times New Roman"/>
                <w:b/>
                <w:sz w:val="24"/>
                <w:szCs w:val="24"/>
              </w:rPr>
            </w:pPr>
          </w:p>
        </w:tc>
        <w:tc>
          <w:tcPr>
            <w:tcW w:w="993" w:type="dxa"/>
            <w:shd w:val="clear" w:color="auto" w:fill="auto"/>
            <w:vAlign w:val="center"/>
          </w:tcPr>
          <w:p w:rsidR="00B56FA7" w:rsidRPr="00C25BED" w:rsidRDefault="00B56FA7" w:rsidP="00C25BED">
            <w:pPr>
              <w:spacing w:after="0" w:line="240" w:lineRule="auto"/>
              <w:jc w:val="center"/>
              <w:rPr>
                <w:rFonts w:ascii="Times New Roman" w:eastAsia="Times New Roman" w:hAnsi="Times New Roman" w:cs="Times New Roman"/>
                <w:b/>
                <w:sz w:val="24"/>
                <w:szCs w:val="24"/>
              </w:rPr>
            </w:pPr>
          </w:p>
        </w:tc>
        <w:tc>
          <w:tcPr>
            <w:tcW w:w="991" w:type="dxa"/>
            <w:shd w:val="clear" w:color="auto" w:fill="auto"/>
            <w:vAlign w:val="center"/>
          </w:tcPr>
          <w:p w:rsidR="00B56FA7" w:rsidRPr="00C25BED" w:rsidRDefault="00B56FA7" w:rsidP="00C25BED">
            <w:pPr>
              <w:spacing w:after="0" w:line="240" w:lineRule="auto"/>
              <w:jc w:val="center"/>
              <w:rPr>
                <w:rFonts w:ascii="Times New Roman" w:eastAsia="Times New Roman" w:hAnsi="Times New Roman" w:cs="Times New Roman"/>
                <w:b/>
                <w:sz w:val="24"/>
                <w:szCs w:val="24"/>
              </w:rPr>
            </w:pPr>
          </w:p>
        </w:tc>
      </w:tr>
      <w:tr w:rsidR="00B56FA7" w:rsidRPr="00C25BED">
        <w:trPr>
          <w:trHeight w:val="20"/>
        </w:trPr>
        <w:tc>
          <w:tcPr>
            <w:tcW w:w="421" w:type="dxa"/>
            <w:shd w:val="clear" w:color="auto" w:fill="auto"/>
            <w:vAlign w:val="center"/>
          </w:tcPr>
          <w:p w:rsidR="00B56FA7" w:rsidRPr="00C25BED" w:rsidRDefault="00B56FA7" w:rsidP="00C25BED">
            <w:pPr>
              <w:numPr>
                <w:ilvl w:val="0"/>
                <w:numId w:val="2"/>
              </w:numPr>
              <w:pBdr>
                <w:top w:val="nil"/>
                <w:left w:val="nil"/>
                <w:bottom w:val="nil"/>
                <w:right w:val="nil"/>
                <w:between w:val="nil"/>
              </w:pBdr>
              <w:tabs>
                <w:tab w:val="left" w:pos="0"/>
              </w:tabs>
              <w:spacing w:after="0" w:line="240" w:lineRule="auto"/>
              <w:ind w:left="142" w:right="175" w:hanging="142"/>
              <w:rPr>
                <w:rFonts w:ascii="Times New Roman" w:eastAsia="Times New Roman" w:hAnsi="Times New Roman" w:cs="Times New Roman"/>
                <w:color w:val="000000"/>
                <w:sz w:val="24"/>
                <w:szCs w:val="24"/>
              </w:rPr>
            </w:pPr>
          </w:p>
        </w:tc>
        <w:tc>
          <w:tcPr>
            <w:tcW w:w="7512" w:type="dxa"/>
            <w:gridSpan w:val="3"/>
            <w:shd w:val="clear" w:color="auto" w:fill="auto"/>
          </w:tcPr>
          <w:p w:rsidR="00B56FA7" w:rsidRPr="00C25BED" w:rsidRDefault="00A513E7" w:rsidP="00C25BED">
            <w:pPr>
              <w:spacing w:after="0" w:line="240" w:lineRule="auto"/>
              <w:jc w:val="both"/>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Approach to the patient. History taking</w:t>
            </w:r>
          </w:p>
        </w:tc>
        <w:tc>
          <w:tcPr>
            <w:tcW w:w="993"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B56FA7" w:rsidRPr="00C25BED">
        <w:trPr>
          <w:trHeight w:val="20"/>
        </w:trPr>
        <w:tc>
          <w:tcPr>
            <w:tcW w:w="421" w:type="dxa"/>
            <w:shd w:val="clear" w:color="auto" w:fill="auto"/>
            <w:vAlign w:val="center"/>
          </w:tcPr>
          <w:p w:rsidR="00B56FA7" w:rsidRPr="00C25BED" w:rsidRDefault="00B56FA7" w:rsidP="00C25BED">
            <w:pPr>
              <w:numPr>
                <w:ilvl w:val="0"/>
                <w:numId w:val="2"/>
              </w:numPr>
              <w:pBdr>
                <w:top w:val="nil"/>
                <w:left w:val="nil"/>
                <w:bottom w:val="nil"/>
                <w:right w:val="nil"/>
                <w:between w:val="nil"/>
              </w:pBdr>
              <w:tabs>
                <w:tab w:val="left" w:pos="0"/>
              </w:tabs>
              <w:spacing w:after="0" w:line="240" w:lineRule="auto"/>
              <w:ind w:left="142" w:right="175" w:hanging="142"/>
              <w:rPr>
                <w:rFonts w:ascii="Times New Roman" w:eastAsia="Times New Roman" w:hAnsi="Times New Roman" w:cs="Times New Roman"/>
                <w:color w:val="000000"/>
                <w:sz w:val="24"/>
                <w:szCs w:val="24"/>
              </w:rPr>
            </w:pPr>
          </w:p>
        </w:tc>
        <w:tc>
          <w:tcPr>
            <w:tcW w:w="7512" w:type="dxa"/>
            <w:gridSpan w:val="3"/>
            <w:shd w:val="clear" w:color="auto" w:fill="auto"/>
          </w:tcPr>
          <w:p w:rsidR="00B56FA7" w:rsidRPr="00C25BED" w:rsidRDefault="00A513E7" w:rsidP="00C25BED">
            <w:pPr>
              <w:spacing w:after="0" w:line="240" w:lineRule="auto"/>
              <w:jc w:val="both"/>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Communication process</w:t>
            </w:r>
          </w:p>
        </w:tc>
        <w:tc>
          <w:tcPr>
            <w:tcW w:w="993"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B56FA7" w:rsidRPr="00C25BED">
        <w:trPr>
          <w:trHeight w:val="20"/>
        </w:trPr>
        <w:tc>
          <w:tcPr>
            <w:tcW w:w="421" w:type="dxa"/>
            <w:shd w:val="clear" w:color="auto" w:fill="auto"/>
            <w:vAlign w:val="center"/>
          </w:tcPr>
          <w:p w:rsidR="00B56FA7" w:rsidRPr="00C25BED" w:rsidRDefault="00B56FA7" w:rsidP="00C25BED">
            <w:pPr>
              <w:numPr>
                <w:ilvl w:val="0"/>
                <w:numId w:val="2"/>
              </w:numPr>
              <w:pBdr>
                <w:top w:val="nil"/>
                <w:left w:val="nil"/>
                <w:bottom w:val="nil"/>
                <w:right w:val="nil"/>
                <w:between w:val="nil"/>
              </w:pBdr>
              <w:tabs>
                <w:tab w:val="left" w:pos="0"/>
              </w:tabs>
              <w:spacing w:after="0" w:line="240" w:lineRule="auto"/>
              <w:ind w:left="142" w:right="175" w:hanging="142"/>
              <w:jc w:val="center"/>
              <w:rPr>
                <w:rFonts w:ascii="Times New Roman" w:eastAsia="Times New Roman" w:hAnsi="Times New Roman" w:cs="Times New Roman"/>
                <w:color w:val="000000"/>
                <w:sz w:val="24"/>
                <w:szCs w:val="24"/>
              </w:rPr>
            </w:pPr>
          </w:p>
        </w:tc>
        <w:tc>
          <w:tcPr>
            <w:tcW w:w="7512" w:type="dxa"/>
            <w:gridSpan w:val="3"/>
            <w:shd w:val="clear" w:color="auto" w:fill="auto"/>
          </w:tcPr>
          <w:p w:rsidR="00B56FA7" w:rsidRPr="00C25BED" w:rsidRDefault="00A513E7" w:rsidP="00C25BED">
            <w:pPr>
              <w:spacing w:after="0" w:line="240" w:lineRule="auto"/>
              <w:jc w:val="both"/>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General physical examination</w:t>
            </w:r>
          </w:p>
        </w:tc>
        <w:tc>
          <w:tcPr>
            <w:tcW w:w="993"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B56FA7" w:rsidRPr="00C25BED">
        <w:trPr>
          <w:trHeight w:val="20"/>
        </w:trPr>
        <w:tc>
          <w:tcPr>
            <w:tcW w:w="421" w:type="dxa"/>
            <w:shd w:val="clear" w:color="auto" w:fill="auto"/>
            <w:vAlign w:val="center"/>
          </w:tcPr>
          <w:p w:rsidR="00B56FA7" w:rsidRPr="00C25BED" w:rsidRDefault="00B56FA7" w:rsidP="00C25BED">
            <w:pPr>
              <w:numPr>
                <w:ilvl w:val="0"/>
                <w:numId w:val="2"/>
              </w:numPr>
              <w:pBdr>
                <w:top w:val="nil"/>
                <w:left w:val="nil"/>
                <w:bottom w:val="nil"/>
                <w:right w:val="nil"/>
                <w:between w:val="nil"/>
              </w:pBdr>
              <w:tabs>
                <w:tab w:val="left" w:pos="0"/>
              </w:tabs>
              <w:spacing w:after="0" w:line="240" w:lineRule="auto"/>
              <w:ind w:left="142" w:right="175" w:hanging="142"/>
              <w:jc w:val="center"/>
              <w:rPr>
                <w:rFonts w:ascii="Times New Roman" w:eastAsia="Times New Roman" w:hAnsi="Times New Roman" w:cs="Times New Roman"/>
                <w:color w:val="000000"/>
                <w:sz w:val="24"/>
                <w:szCs w:val="24"/>
              </w:rPr>
            </w:pPr>
          </w:p>
        </w:tc>
        <w:tc>
          <w:tcPr>
            <w:tcW w:w="7512" w:type="dxa"/>
            <w:gridSpan w:val="3"/>
            <w:shd w:val="clear" w:color="auto" w:fill="auto"/>
          </w:tcPr>
          <w:p w:rsidR="00B56FA7" w:rsidRPr="00C25BED" w:rsidRDefault="00A513E7" w:rsidP="00C25BED">
            <w:pPr>
              <w:spacing w:after="0" w:line="240" w:lineRule="auto"/>
              <w:jc w:val="both"/>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Calgary-Cambridge guide for communication process skills</w:t>
            </w:r>
          </w:p>
        </w:tc>
        <w:tc>
          <w:tcPr>
            <w:tcW w:w="993"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B56FA7" w:rsidRPr="00C25BED">
        <w:trPr>
          <w:trHeight w:val="20"/>
        </w:trPr>
        <w:tc>
          <w:tcPr>
            <w:tcW w:w="421" w:type="dxa"/>
            <w:shd w:val="clear" w:color="auto" w:fill="auto"/>
            <w:vAlign w:val="center"/>
          </w:tcPr>
          <w:p w:rsidR="00B56FA7" w:rsidRPr="00C25BED" w:rsidRDefault="00B56FA7" w:rsidP="00C25BED">
            <w:pPr>
              <w:numPr>
                <w:ilvl w:val="0"/>
                <w:numId w:val="2"/>
              </w:numPr>
              <w:pBdr>
                <w:top w:val="nil"/>
                <w:left w:val="nil"/>
                <w:bottom w:val="nil"/>
                <w:right w:val="nil"/>
                <w:between w:val="nil"/>
              </w:pBdr>
              <w:tabs>
                <w:tab w:val="left" w:pos="0"/>
              </w:tabs>
              <w:spacing w:after="0" w:line="240" w:lineRule="auto"/>
              <w:ind w:left="142" w:right="175" w:hanging="142"/>
              <w:rPr>
                <w:rFonts w:ascii="Times New Roman" w:eastAsia="Times New Roman" w:hAnsi="Times New Roman" w:cs="Times New Roman"/>
                <w:color w:val="000000"/>
                <w:sz w:val="24"/>
                <w:szCs w:val="24"/>
              </w:rPr>
            </w:pPr>
          </w:p>
        </w:tc>
        <w:tc>
          <w:tcPr>
            <w:tcW w:w="7512" w:type="dxa"/>
            <w:gridSpan w:val="3"/>
            <w:shd w:val="clear" w:color="auto" w:fill="auto"/>
          </w:tcPr>
          <w:p w:rsidR="00B56FA7" w:rsidRPr="00C25BED" w:rsidRDefault="00A513E7" w:rsidP="00C25BED">
            <w:pPr>
              <w:spacing w:after="0" w:line="240" w:lineRule="auto"/>
              <w:jc w:val="both"/>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shd w:val="clear" w:color="auto" w:fill="FFFAFA"/>
              </w:rPr>
              <w:t>The skin, hair and nails</w:t>
            </w:r>
          </w:p>
        </w:tc>
        <w:tc>
          <w:tcPr>
            <w:tcW w:w="993"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B56FA7" w:rsidRPr="00C25BED">
        <w:trPr>
          <w:trHeight w:val="141"/>
        </w:trPr>
        <w:tc>
          <w:tcPr>
            <w:tcW w:w="421" w:type="dxa"/>
            <w:shd w:val="clear" w:color="auto" w:fill="auto"/>
            <w:vAlign w:val="center"/>
          </w:tcPr>
          <w:p w:rsidR="00B56FA7" w:rsidRPr="00C25BED" w:rsidRDefault="00B56FA7" w:rsidP="00C25BED">
            <w:pPr>
              <w:numPr>
                <w:ilvl w:val="0"/>
                <w:numId w:val="2"/>
              </w:numPr>
              <w:pBdr>
                <w:top w:val="nil"/>
                <w:left w:val="nil"/>
                <w:bottom w:val="nil"/>
                <w:right w:val="nil"/>
                <w:between w:val="nil"/>
              </w:pBdr>
              <w:tabs>
                <w:tab w:val="left" w:pos="0"/>
              </w:tabs>
              <w:spacing w:after="0" w:line="240" w:lineRule="auto"/>
              <w:ind w:left="142" w:right="175" w:hanging="142"/>
              <w:jc w:val="center"/>
              <w:rPr>
                <w:rFonts w:ascii="Times New Roman" w:eastAsia="Times New Roman" w:hAnsi="Times New Roman" w:cs="Times New Roman"/>
                <w:color w:val="000000"/>
                <w:sz w:val="24"/>
                <w:szCs w:val="24"/>
              </w:rPr>
            </w:pPr>
          </w:p>
        </w:tc>
        <w:tc>
          <w:tcPr>
            <w:tcW w:w="7512" w:type="dxa"/>
            <w:gridSpan w:val="3"/>
            <w:shd w:val="clear" w:color="auto" w:fill="auto"/>
          </w:tcPr>
          <w:p w:rsidR="00B56FA7" w:rsidRPr="00C25BED" w:rsidRDefault="00A513E7" w:rsidP="00C25BED">
            <w:pPr>
              <w:spacing w:after="0" w:line="240" w:lineRule="auto"/>
              <w:jc w:val="both"/>
              <w:rPr>
                <w:rFonts w:ascii="Times New Roman" w:eastAsia="Times New Roman" w:hAnsi="Times New Roman" w:cs="Times New Roman"/>
                <w:sz w:val="24"/>
                <w:szCs w:val="24"/>
                <w:shd w:val="clear" w:color="auto" w:fill="FFFAFA"/>
              </w:rPr>
            </w:pPr>
            <w:r w:rsidRPr="00C25BED">
              <w:rPr>
                <w:rFonts w:ascii="Times New Roman" w:eastAsia="Times New Roman" w:hAnsi="Times New Roman" w:cs="Times New Roman"/>
                <w:sz w:val="24"/>
                <w:szCs w:val="24"/>
              </w:rPr>
              <w:t xml:space="preserve">Endocrine  system </w:t>
            </w:r>
            <w:r w:rsidRPr="00C25BED">
              <w:rPr>
                <w:rFonts w:ascii="Times New Roman" w:eastAsia="Times New Roman" w:hAnsi="Times New Roman" w:cs="Times New Roman"/>
                <w:color w:val="000000"/>
                <w:sz w:val="24"/>
                <w:szCs w:val="24"/>
                <w:shd w:val="clear" w:color="auto" w:fill="FFFAFA"/>
              </w:rPr>
              <w:t>-  history</w:t>
            </w:r>
          </w:p>
        </w:tc>
        <w:tc>
          <w:tcPr>
            <w:tcW w:w="993"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B56FA7" w:rsidRPr="00C25BED">
        <w:trPr>
          <w:trHeight w:val="20"/>
        </w:trPr>
        <w:tc>
          <w:tcPr>
            <w:tcW w:w="421" w:type="dxa"/>
            <w:shd w:val="clear" w:color="auto" w:fill="auto"/>
            <w:vAlign w:val="center"/>
          </w:tcPr>
          <w:p w:rsidR="00B56FA7" w:rsidRPr="00C25BED" w:rsidRDefault="00B56FA7" w:rsidP="00C25BED">
            <w:pPr>
              <w:numPr>
                <w:ilvl w:val="0"/>
                <w:numId w:val="2"/>
              </w:numPr>
              <w:pBdr>
                <w:top w:val="nil"/>
                <w:left w:val="nil"/>
                <w:bottom w:val="nil"/>
                <w:right w:val="nil"/>
                <w:between w:val="nil"/>
              </w:pBdr>
              <w:tabs>
                <w:tab w:val="left" w:pos="0"/>
              </w:tabs>
              <w:spacing w:after="0" w:line="240" w:lineRule="auto"/>
              <w:ind w:left="0" w:firstLine="29"/>
              <w:rPr>
                <w:rFonts w:ascii="Times New Roman" w:eastAsia="Times New Roman" w:hAnsi="Times New Roman" w:cs="Times New Roman"/>
                <w:color w:val="000000"/>
                <w:sz w:val="24"/>
                <w:szCs w:val="24"/>
              </w:rPr>
            </w:pPr>
          </w:p>
        </w:tc>
        <w:tc>
          <w:tcPr>
            <w:tcW w:w="7512" w:type="dxa"/>
            <w:gridSpan w:val="3"/>
            <w:shd w:val="clear" w:color="auto" w:fill="auto"/>
          </w:tcPr>
          <w:p w:rsidR="00B56FA7" w:rsidRPr="00C25BED" w:rsidRDefault="00A513E7" w:rsidP="00C25BED">
            <w:pPr>
              <w:spacing w:after="0" w:line="240" w:lineRule="auto"/>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 xml:space="preserve">Endocrine  system - </w:t>
            </w:r>
            <w:r w:rsidRPr="00C25BED">
              <w:rPr>
                <w:rFonts w:ascii="Times New Roman" w:eastAsia="Times New Roman" w:hAnsi="Times New Roman" w:cs="Times New Roman"/>
                <w:color w:val="000000"/>
                <w:sz w:val="24"/>
                <w:szCs w:val="24"/>
                <w:shd w:val="clear" w:color="auto" w:fill="FFFAFA"/>
              </w:rPr>
              <w:t xml:space="preserve">  physical exam</w:t>
            </w:r>
          </w:p>
        </w:tc>
        <w:tc>
          <w:tcPr>
            <w:tcW w:w="993"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B56FA7" w:rsidRPr="00C25BED">
        <w:trPr>
          <w:trHeight w:val="20"/>
        </w:trPr>
        <w:tc>
          <w:tcPr>
            <w:tcW w:w="421" w:type="dxa"/>
            <w:shd w:val="clear" w:color="auto" w:fill="auto"/>
            <w:vAlign w:val="center"/>
          </w:tcPr>
          <w:p w:rsidR="00B56FA7" w:rsidRPr="00C25BED" w:rsidRDefault="00B56FA7" w:rsidP="00C25BED">
            <w:pPr>
              <w:numPr>
                <w:ilvl w:val="0"/>
                <w:numId w:val="2"/>
              </w:numPr>
              <w:pBdr>
                <w:top w:val="nil"/>
                <w:left w:val="nil"/>
                <w:bottom w:val="nil"/>
                <w:right w:val="nil"/>
                <w:between w:val="nil"/>
              </w:pBdr>
              <w:tabs>
                <w:tab w:val="left" w:pos="0"/>
              </w:tabs>
              <w:spacing w:after="0" w:line="240" w:lineRule="auto"/>
              <w:ind w:left="0" w:firstLine="29"/>
              <w:rPr>
                <w:rFonts w:ascii="Times New Roman" w:eastAsia="Times New Roman" w:hAnsi="Times New Roman" w:cs="Times New Roman"/>
                <w:color w:val="000000"/>
                <w:sz w:val="24"/>
                <w:szCs w:val="24"/>
              </w:rPr>
            </w:pPr>
          </w:p>
        </w:tc>
        <w:tc>
          <w:tcPr>
            <w:tcW w:w="7512" w:type="dxa"/>
            <w:gridSpan w:val="3"/>
            <w:shd w:val="clear" w:color="auto" w:fill="FFFFFF"/>
          </w:tcPr>
          <w:p w:rsidR="00B56FA7" w:rsidRPr="00C25BED" w:rsidRDefault="00A513E7" w:rsidP="00C25BED">
            <w:pPr>
              <w:spacing w:after="0" w:line="240" w:lineRule="auto"/>
              <w:jc w:val="both"/>
              <w:rPr>
                <w:rFonts w:ascii="Times New Roman" w:eastAsia="Times New Roman" w:hAnsi="Times New Roman" w:cs="Times New Roman"/>
                <w:sz w:val="24"/>
                <w:szCs w:val="24"/>
                <w:shd w:val="clear" w:color="auto" w:fill="FFFAFA"/>
              </w:rPr>
            </w:pPr>
            <w:r w:rsidRPr="00C25BED">
              <w:rPr>
                <w:rFonts w:ascii="Times New Roman" w:eastAsia="Times New Roman" w:hAnsi="Times New Roman" w:cs="Times New Roman"/>
                <w:color w:val="000000"/>
                <w:sz w:val="24"/>
                <w:szCs w:val="24"/>
                <w:shd w:val="clear" w:color="auto" w:fill="FFFAFA"/>
              </w:rPr>
              <w:t>The respiratory system – history</w:t>
            </w:r>
          </w:p>
        </w:tc>
        <w:tc>
          <w:tcPr>
            <w:tcW w:w="993"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B56FA7" w:rsidRPr="00C25BED">
        <w:trPr>
          <w:trHeight w:val="20"/>
        </w:trPr>
        <w:tc>
          <w:tcPr>
            <w:tcW w:w="421" w:type="dxa"/>
            <w:shd w:val="clear" w:color="auto" w:fill="auto"/>
            <w:vAlign w:val="center"/>
          </w:tcPr>
          <w:p w:rsidR="00B56FA7" w:rsidRPr="00C25BED" w:rsidRDefault="00B56FA7" w:rsidP="00C25BED">
            <w:pPr>
              <w:numPr>
                <w:ilvl w:val="0"/>
                <w:numId w:val="2"/>
              </w:numPr>
              <w:pBdr>
                <w:top w:val="nil"/>
                <w:left w:val="nil"/>
                <w:bottom w:val="nil"/>
                <w:right w:val="nil"/>
                <w:between w:val="nil"/>
              </w:pBdr>
              <w:tabs>
                <w:tab w:val="left" w:pos="0"/>
              </w:tabs>
              <w:spacing w:after="0" w:line="240" w:lineRule="auto"/>
              <w:ind w:left="0" w:firstLine="29"/>
              <w:rPr>
                <w:rFonts w:ascii="Times New Roman" w:eastAsia="Times New Roman" w:hAnsi="Times New Roman" w:cs="Times New Roman"/>
                <w:color w:val="000000"/>
                <w:sz w:val="24"/>
                <w:szCs w:val="24"/>
              </w:rPr>
            </w:pPr>
          </w:p>
        </w:tc>
        <w:tc>
          <w:tcPr>
            <w:tcW w:w="7512" w:type="dxa"/>
            <w:gridSpan w:val="3"/>
            <w:shd w:val="clear" w:color="auto" w:fill="FFFFFF"/>
          </w:tcPr>
          <w:p w:rsidR="00B56FA7" w:rsidRPr="00C25BED" w:rsidRDefault="00A513E7" w:rsidP="00C25BED">
            <w:pPr>
              <w:spacing w:after="0" w:line="240" w:lineRule="auto"/>
              <w:rPr>
                <w:rFonts w:ascii="Times New Roman" w:eastAsia="Times New Roman" w:hAnsi="Times New Roman" w:cs="Times New Roman"/>
                <w:sz w:val="24"/>
                <w:szCs w:val="24"/>
              </w:rPr>
            </w:pPr>
            <w:r w:rsidRPr="00C25BED">
              <w:rPr>
                <w:rFonts w:ascii="Times New Roman" w:eastAsia="Times New Roman" w:hAnsi="Times New Roman" w:cs="Times New Roman"/>
                <w:color w:val="000000"/>
                <w:sz w:val="24"/>
                <w:szCs w:val="24"/>
                <w:shd w:val="clear" w:color="auto" w:fill="FFFAFA"/>
              </w:rPr>
              <w:t>The respiratory system – physical exam</w:t>
            </w:r>
          </w:p>
        </w:tc>
        <w:tc>
          <w:tcPr>
            <w:tcW w:w="993"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B56FA7" w:rsidRPr="00C25BED">
        <w:trPr>
          <w:trHeight w:val="20"/>
        </w:trPr>
        <w:tc>
          <w:tcPr>
            <w:tcW w:w="421" w:type="dxa"/>
            <w:shd w:val="clear" w:color="auto" w:fill="auto"/>
            <w:vAlign w:val="center"/>
          </w:tcPr>
          <w:p w:rsidR="00B56FA7" w:rsidRPr="00C25BED" w:rsidRDefault="00B56FA7" w:rsidP="00C25BED">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7512" w:type="dxa"/>
            <w:gridSpan w:val="3"/>
            <w:shd w:val="clear" w:color="auto" w:fill="auto"/>
          </w:tcPr>
          <w:p w:rsidR="00B56FA7" w:rsidRPr="00C25BED" w:rsidRDefault="00A513E7" w:rsidP="00C25BED">
            <w:pPr>
              <w:spacing w:after="0" w:line="240" w:lineRule="auto"/>
              <w:rPr>
                <w:rFonts w:ascii="Times New Roman" w:eastAsia="Times New Roman" w:hAnsi="Times New Roman" w:cs="Times New Roman"/>
                <w:color w:val="000000"/>
                <w:sz w:val="24"/>
                <w:szCs w:val="24"/>
                <w:shd w:val="clear" w:color="auto" w:fill="FFFAFA"/>
              </w:rPr>
            </w:pPr>
            <w:r w:rsidRPr="00C25BED">
              <w:rPr>
                <w:rFonts w:ascii="Times New Roman" w:eastAsia="Times New Roman" w:hAnsi="Times New Roman" w:cs="Times New Roman"/>
                <w:color w:val="000000"/>
                <w:sz w:val="24"/>
                <w:szCs w:val="24"/>
                <w:shd w:val="clear" w:color="auto" w:fill="FFFAFA"/>
              </w:rPr>
              <w:t>Cardiovascular  system - history</w:t>
            </w:r>
          </w:p>
        </w:tc>
        <w:tc>
          <w:tcPr>
            <w:tcW w:w="993"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B56FA7" w:rsidRPr="00C25BED">
        <w:trPr>
          <w:trHeight w:val="20"/>
        </w:trPr>
        <w:tc>
          <w:tcPr>
            <w:tcW w:w="421" w:type="dxa"/>
            <w:shd w:val="clear" w:color="auto" w:fill="auto"/>
            <w:vAlign w:val="center"/>
          </w:tcPr>
          <w:p w:rsidR="00B56FA7" w:rsidRPr="00C25BED" w:rsidRDefault="00B56FA7" w:rsidP="00C25BED">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7512" w:type="dxa"/>
            <w:gridSpan w:val="3"/>
            <w:shd w:val="clear" w:color="auto" w:fill="auto"/>
          </w:tcPr>
          <w:p w:rsidR="00B56FA7" w:rsidRPr="00C25BED" w:rsidRDefault="00A513E7" w:rsidP="00C25BED">
            <w:pPr>
              <w:spacing w:after="0" w:line="240" w:lineRule="auto"/>
              <w:rPr>
                <w:rFonts w:ascii="Times New Roman" w:eastAsia="Times New Roman" w:hAnsi="Times New Roman" w:cs="Times New Roman"/>
                <w:color w:val="000000"/>
                <w:sz w:val="24"/>
                <w:szCs w:val="24"/>
                <w:shd w:val="clear" w:color="auto" w:fill="FFFAFA"/>
              </w:rPr>
            </w:pPr>
            <w:r w:rsidRPr="00C25BED">
              <w:rPr>
                <w:rFonts w:ascii="Times New Roman" w:eastAsia="Times New Roman" w:hAnsi="Times New Roman" w:cs="Times New Roman"/>
                <w:color w:val="000000"/>
                <w:sz w:val="24"/>
                <w:szCs w:val="24"/>
                <w:shd w:val="clear" w:color="auto" w:fill="FFFAFA"/>
              </w:rPr>
              <w:t>Cardiovascular  system - physical exam</w:t>
            </w:r>
          </w:p>
        </w:tc>
        <w:tc>
          <w:tcPr>
            <w:tcW w:w="993"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B56FA7" w:rsidRPr="00C25BED">
        <w:trPr>
          <w:trHeight w:val="20"/>
        </w:trPr>
        <w:tc>
          <w:tcPr>
            <w:tcW w:w="421" w:type="dxa"/>
            <w:shd w:val="clear" w:color="auto" w:fill="auto"/>
            <w:vAlign w:val="center"/>
          </w:tcPr>
          <w:p w:rsidR="00B56FA7" w:rsidRPr="00C25BED" w:rsidRDefault="00B56FA7" w:rsidP="00C25BED">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7512" w:type="dxa"/>
            <w:gridSpan w:val="3"/>
            <w:shd w:val="clear" w:color="auto" w:fill="auto"/>
          </w:tcPr>
          <w:p w:rsidR="00B56FA7" w:rsidRPr="00C25BED" w:rsidRDefault="00A513E7" w:rsidP="00C25BED">
            <w:pPr>
              <w:spacing w:after="0" w:line="240" w:lineRule="auto"/>
              <w:jc w:val="both"/>
              <w:rPr>
                <w:rFonts w:ascii="Times New Roman" w:eastAsia="Times New Roman" w:hAnsi="Times New Roman" w:cs="Times New Roman"/>
                <w:sz w:val="24"/>
                <w:szCs w:val="24"/>
                <w:shd w:val="clear" w:color="auto" w:fill="FAFAFA"/>
              </w:rPr>
            </w:pPr>
            <w:r w:rsidRPr="00C25BED">
              <w:rPr>
                <w:rFonts w:ascii="Times New Roman" w:eastAsia="Times New Roman" w:hAnsi="Times New Roman" w:cs="Times New Roman"/>
                <w:sz w:val="24"/>
                <w:szCs w:val="24"/>
              </w:rPr>
              <w:t>The gastrointestinal system -</w:t>
            </w:r>
            <w:r w:rsidRPr="00C25BED">
              <w:rPr>
                <w:rFonts w:ascii="Times New Roman" w:eastAsia="Times New Roman" w:hAnsi="Times New Roman" w:cs="Times New Roman"/>
                <w:color w:val="000000"/>
                <w:sz w:val="24"/>
                <w:szCs w:val="24"/>
                <w:shd w:val="clear" w:color="auto" w:fill="FFFAFA"/>
              </w:rPr>
              <w:t xml:space="preserve"> history</w:t>
            </w:r>
          </w:p>
        </w:tc>
        <w:tc>
          <w:tcPr>
            <w:tcW w:w="993"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B56FA7" w:rsidRPr="00C25BED">
        <w:trPr>
          <w:trHeight w:val="20"/>
        </w:trPr>
        <w:tc>
          <w:tcPr>
            <w:tcW w:w="421" w:type="dxa"/>
            <w:shd w:val="clear" w:color="auto" w:fill="auto"/>
            <w:vAlign w:val="center"/>
          </w:tcPr>
          <w:p w:rsidR="00B56FA7" w:rsidRPr="00C25BED" w:rsidRDefault="00B56FA7" w:rsidP="00C25BED">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7512" w:type="dxa"/>
            <w:gridSpan w:val="3"/>
            <w:shd w:val="clear" w:color="auto" w:fill="auto"/>
          </w:tcPr>
          <w:p w:rsidR="00B56FA7" w:rsidRPr="00C25BED" w:rsidRDefault="00A513E7" w:rsidP="00C25BED">
            <w:pPr>
              <w:spacing w:after="0" w:line="240" w:lineRule="auto"/>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 xml:space="preserve">The gastrointestinal system - </w:t>
            </w:r>
            <w:r w:rsidRPr="00C25BED">
              <w:rPr>
                <w:rFonts w:ascii="Times New Roman" w:eastAsia="Times New Roman" w:hAnsi="Times New Roman" w:cs="Times New Roman"/>
                <w:color w:val="000000"/>
                <w:sz w:val="24"/>
                <w:szCs w:val="24"/>
                <w:shd w:val="clear" w:color="auto" w:fill="FFFAFA"/>
              </w:rPr>
              <w:t xml:space="preserve"> physical exam</w:t>
            </w:r>
          </w:p>
        </w:tc>
        <w:tc>
          <w:tcPr>
            <w:tcW w:w="993"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B56FA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B56FA7" w:rsidRPr="00C25BED">
        <w:trPr>
          <w:trHeight w:val="20"/>
        </w:trPr>
        <w:tc>
          <w:tcPr>
            <w:tcW w:w="2263" w:type="dxa"/>
            <w:gridSpan w:val="3"/>
            <w:shd w:val="clear" w:color="auto" w:fill="BFBFBF"/>
            <w:vAlign w:val="center"/>
          </w:tcPr>
          <w:p w:rsidR="00B56FA7" w:rsidRPr="00C25BED" w:rsidRDefault="00B56FA7" w:rsidP="00C25BED">
            <w:pPr>
              <w:spacing w:after="0" w:line="240" w:lineRule="auto"/>
              <w:rPr>
                <w:rFonts w:ascii="Times New Roman" w:eastAsia="Times New Roman" w:hAnsi="Times New Roman" w:cs="Times New Roman"/>
                <w:b/>
                <w:sz w:val="24"/>
                <w:szCs w:val="24"/>
              </w:rPr>
            </w:pPr>
          </w:p>
        </w:tc>
        <w:tc>
          <w:tcPr>
            <w:tcW w:w="5670" w:type="dxa"/>
            <w:shd w:val="clear" w:color="auto" w:fill="BFBFBF"/>
          </w:tcPr>
          <w:p w:rsidR="00B56FA7" w:rsidRPr="00C25BED" w:rsidRDefault="00B56FA7" w:rsidP="00C25BED">
            <w:pPr>
              <w:spacing w:after="0" w:line="240" w:lineRule="auto"/>
              <w:rPr>
                <w:rFonts w:ascii="Times New Roman" w:eastAsia="Times New Roman" w:hAnsi="Times New Roman" w:cs="Times New Roman"/>
                <w:b/>
                <w:i/>
                <w:color w:val="000000"/>
                <w:sz w:val="24"/>
                <w:szCs w:val="24"/>
              </w:rPr>
            </w:pPr>
          </w:p>
        </w:tc>
        <w:tc>
          <w:tcPr>
            <w:tcW w:w="993" w:type="dxa"/>
            <w:shd w:val="clear" w:color="auto" w:fill="BFBFBF"/>
            <w:vAlign w:val="center"/>
          </w:tcPr>
          <w:p w:rsidR="00B56FA7" w:rsidRPr="00C25BED" w:rsidRDefault="00B56FA7" w:rsidP="00C25BED">
            <w:pPr>
              <w:spacing w:after="0" w:line="240" w:lineRule="auto"/>
              <w:jc w:val="center"/>
              <w:rPr>
                <w:rFonts w:ascii="Times New Roman" w:eastAsia="Times New Roman" w:hAnsi="Times New Roman" w:cs="Times New Roman"/>
                <w:i/>
                <w:sz w:val="24"/>
                <w:szCs w:val="24"/>
              </w:rPr>
            </w:pPr>
          </w:p>
        </w:tc>
        <w:tc>
          <w:tcPr>
            <w:tcW w:w="991" w:type="dxa"/>
            <w:shd w:val="clear" w:color="auto" w:fill="BFBFBF"/>
            <w:vAlign w:val="center"/>
          </w:tcPr>
          <w:p w:rsidR="00B56FA7" w:rsidRPr="00C25BED" w:rsidRDefault="00B56FA7" w:rsidP="00C25BED">
            <w:pPr>
              <w:spacing w:after="0" w:line="240" w:lineRule="auto"/>
              <w:jc w:val="center"/>
              <w:rPr>
                <w:rFonts w:ascii="Times New Roman" w:eastAsia="Times New Roman" w:hAnsi="Times New Roman" w:cs="Times New Roman"/>
                <w:b/>
                <w:sz w:val="24"/>
                <w:szCs w:val="24"/>
              </w:rPr>
            </w:pPr>
          </w:p>
        </w:tc>
      </w:tr>
      <w:tr w:rsidR="00A513E7" w:rsidRPr="00C25BED">
        <w:trPr>
          <w:trHeight w:val="20"/>
        </w:trPr>
        <w:tc>
          <w:tcPr>
            <w:tcW w:w="421" w:type="dxa"/>
            <w:shd w:val="clear" w:color="auto" w:fill="auto"/>
            <w:vAlign w:val="center"/>
          </w:tcPr>
          <w:p w:rsidR="00A513E7" w:rsidRPr="00C25BED" w:rsidRDefault="00A513E7" w:rsidP="00C25BED">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7512" w:type="dxa"/>
            <w:gridSpan w:val="3"/>
            <w:shd w:val="clear" w:color="auto" w:fill="auto"/>
          </w:tcPr>
          <w:p w:rsidR="00A513E7" w:rsidRPr="00C25BED" w:rsidRDefault="00A513E7" w:rsidP="00C25BED">
            <w:pPr>
              <w:spacing w:after="0" w:line="240" w:lineRule="auto"/>
              <w:jc w:val="both"/>
              <w:rPr>
                <w:rFonts w:ascii="Times New Roman" w:eastAsia="Times New Roman" w:hAnsi="Times New Roman" w:cs="Times New Roman"/>
                <w:sz w:val="24"/>
                <w:szCs w:val="24"/>
                <w:shd w:val="clear" w:color="auto" w:fill="FAFAFA"/>
              </w:rPr>
            </w:pPr>
            <w:r w:rsidRPr="00C25BED">
              <w:rPr>
                <w:rFonts w:ascii="Times New Roman" w:eastAsia="Times New Roman" w:hAnsi="Times New Roman" w:cs="Times New Roman"/>
                <w:sz w:val="24"/>
                <w:szCs w:val="24"/>
                <w:shd w:val="clear" w:color="auto" w:fill="FAFAFA"/>
              </w:rPr>
              <w:t xml:space="preserve">The renal system - </w:t>
            </w:r>
            <w:r w:rsidRPr="00C25BED">
              <w:rPr>
                <w:rFonts w:ascii="Times New Roman" w:eastAsia="Times New Roman" w:hAnsi="Times New Roman" w:cs="Times New Roman"/>
                <w:color w:val="000000"/>
                <w:sz w:val="24"/>
                <w:szCs w:val="24"/>
                <w:shd w:val="clear" w:color="auto" w:fill="FFFAFA"/>
              </w:rPr>
              <w:t xml:space="preserve"> history</w:t>
            </w:r>
          </w:p>
        </w:tc>
        <w:tc>
          <w:tcPr>
            <w:tcW w:w="993" w:type="dxa"/>
            <w:shd w:val="clear" w:color="auto" w:fill="auto"/>
            <w:vAlign w:val="center"/>
          </w:tcPr>
          <w:p w:rsidR="00A513E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A513E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F742F6" w:rsidRPr="00C25BED">
        <w:trPr>
          <w:trHeight w:val="20"/>
        </w:trPr>
        <w:tc>
          <w:tcPr>
            <w:tcW w:w="421" w:type="dxa"/>
            <w:shd w:val="clear" w:color="auto" w:fill="auto"/>
            <w:vAlign w:val="center"/>
          </w:tcPr>
          <w:p w:rsidR="00F742F6" w:rsidRPr="00C25BED" w:rsidRDefault="00F742F6" w:rsidP="00F742F6">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7512" w:type="dxa"/>
            <w:gridSpan w:val="3"/>
            <w:shd w:val="clear" w:color="auto" w:fill="auto"/>
          </w:tcPr>
          <w:p w:rsidR="00F742F6" w:rsidRPr="00C25BED" w:rsidRDefault="00F742F6" w:rsidP="00F742F6">
            <w:pPr>
              <w:spacing w:after="0" w:line="240" w:lineRule="auto"/>
              <w:jc w:val="both"/>
              <w:rPr>
                <w:rFonts w:ascii="Times New Roman" w:eastAsia="Times New Roman" w:hAnsi="Times New Roman" w:cs="Times New Roman"/>
                <w:sz w:val="24"/>
                <w:szCs w:val="24"/>
                <w:shd w:val="clear" w:color="auto" w:fill="FAFAFA"/>
              </w:rPr>
            </w:pPr>
            <w:r w:rsidRPr="00C25BED">
              <w:rPr>
                <w:rFonts w:ascii="Times New Roman" w:eastAsia="Times New Roman" w:hAnsi="Times New Roman" w:cs="Times New Roman"/>
                <w:sz w:val="24"/>
                <w:szCs w:val="24"/>
                <w:shd w:val="clear" w:color="auto" w:fill="FAFAFA"/>
              </w:rPr>
              <w:t xml:space="preserve">The renal system - </w:t>
            </w:r>
            <w:r w:rsidRPr="00C25BED">
              <w:rPr>
                <w:rFonts w:ascii="Times New Roman" w:eastAsia="Times New Roman" w:hAnsi="Times New Roman" w:cs="Times New Roman"/>
                <w:color w:val="000000"/>
                <w:sz w:val="24"/>
                <w:szCs w:val="24"/>
                <w:shd w:val="clear" w:color="auto" w:fill="FFFAFA"/>
              </w:rPr>
              <w:t xml:space="preserve">  physical exam</w:t>
            </w:r>
          </w:p>
        </w:tc>
        <w:tc>
          <w:tcPr>
            <w:tcW w:w="993" w:type="dxa"/>
            <w:shd w:val="clear" w:color="auto" w:fill="auto"/>
            <w:vAlign w:val="center"/>
          </w:tcPr>
          <w:p w:rsidR="00F742F6" w:rsidRPr="00C25BED" w:rsidRDefault="00F742F6" w:rsidP="00F742F6">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F742F6" w:rsidRPr="00C25BED" w:rsidRDefault="00F742F6" w:rsidP="00F742F6">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F742F6" w:rsidRPr="00C25BED">
        <w:trPr>
          <w:trHeight w:val="20"/>
        </w:trPr>
        <w:tc>
          <w:tcPr>
            <w:tcW w:w="421" w:type="dxa"/>
            <w:shd w:val="clear" w:color="auto" w:fill="auto"/>
            <w:vAlign w:val="center"/>
          </w:tcPr>
          <w:p w:rsidR="00F742F6" w:rsidRPr="00C25BED" w:rsidRDefault="00F742F6" w:rsidP="00F742F6">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7512" w:type="dxa"/>
            <w:gridSpan w:val="3"/>
            <w:shd w:val="clear" w:color="auto" w:fill="auto"/>
          </w:tcPr>
          <w:p w:rsidR="00F742F6" w:rsidRPr="00C25BED" w:rsidRDefault="00F742F6" w:rsidP="00F742F6">
            <w:pPr>
              <w:spacing w:after="0" w:line="240" w:lineRule="auto"/>
              <w:jc w:val="both"/>
              <w:rPr>
                <w:rFonts w:ascii="Times New Roman" w:eastAsia="Times New Roman" w:hAnsi="Times New Roman" w:cs="Times New Roman"/>
                <w:sz w:val="24"/>
                <w:szCs w:val="24"/>
                <w:shd w:val="clear" w:color="auto" w:fill="FAFAFA"/>
              </w:rPr>
            </w:pPr>
            <w:r w:rsidRPr="00C25BED">
              <w:rPr>
                <w:rFonts w:ascii="Times New Roman" w:eastAsia="Times New Roman" w:hAnsi="Times New Roman" w:cs="Times New Roman"/>
                <w:sz w:val="24"/>
                <w:szCs w:val="24"/>
              </w:rPr>
              <w:t xml:space="preserve">The musculoskeletal system - </w:t>
            </w:r>
            <w:r w:rsidRPr="00C25BED">
              <w:rPr>
                <w:rFonts w:ascii="Times New Roman" w:eastAsia="Times New Roman" w:hAnsi="Times New Roman" w:cs="Times New Roman"/>
                <w:color w:val="000000"/>
                <w:sz w:val="24"/>
                <w:szCs w:val="24"/>
                <w:shd w:val="clear" w:color="auto" w:fill="FFFAFA"/>
              </w:rPr>
              <w:t xml:space="preserve"> history</w:t>
            </w:r>
          </w:p>
        </w:tc>
        <w:tc>
          <w:tcPr>
            <w:tcW w:w="993" w:type="dxa"/>
            <w:shd w:val="clear" w:color="auto" w:fill="auto"/>
            <w:vAlign w:val="center"/>
          </w:tcPr>
          <w:p w:rsidR="00F742F6" w:rsidRPr="00C25BED" w:rsidRDefault="00F742F6" w:rsidP="00F742F6">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F742F6" w:rsidRPr="00C25BED" w:rsidRDefault="00F742F6" w:rsidP="00F742F6">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F742F6" w:rsidRPr="00C25BED">
        <w:trPr>
          <w:trHeight w:val="20"/>
        </w:trPr>
        <w:tc>
          <w:tcPr>
            <w:tcW w:w="421" w:type="dxa"/>
            <w:shd w:val="clear" w:color="auto" w:fill="auto"/>
            <w:vAlign w:val="center"/>
          </w:tcPr>
          <w:p w:rsidR="00F742F6" w:rsidRPr="00C25BED" w:rsidRDefault="00F742F6" w:rsidP="00F742F6">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7512" w:type="dxa"/>
            <w:gridSpan w:val="3"/>
            <w:shd w:val="clear" w:color="auto" w:fill="auto"/>
          </w:tcPr>
          <w:p w:rsidR="00F742F6" w:rsidRPr="00C25BED" w:rsidRDefault="00F742F6" w:rsidP="00F742F6">
            <w:pPr>
              <w:spacing w:after="0" w:line="240" w:lineRule="auto"/>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 xml:space="preserve">The musculoskeletal system - </w:t>
            </w:r>
            <w:r w:rsidRPr="00C25BED">
              <w:rPr>
                <w:rFonts w:ascii="Times New Roman" w:eastAsia="Times New Roman" w:hAnsi="Times New Roman" w:cs="Times New Roman"/>
                <w:color w:val="000000"/>
                <w:sz w:val="24"/>
                <w:szCs w:val="24"/>
                <w:shd w:val="clear" w:color="auto" w:fill="FFFAFA"/>
              </w:rPr>
              <w:t xml:space="preserve">  physical exam</w:t>
            </w:r>
          </w:p>
        </w:tc>
        <w:tc>
          <w:tcPr>
            <w:tcW w:w="993" w:type="dxa"/>
            <w:shd w:val="clear" w:color="auto" w:fill="auto"/>
            <w:vAlign w:val="center"/>
          </w:tcPr>
          <w:p w:rsidR="00F742F6" w:rsidRPr="00C25BED" w:rsidRDefault="00F742F6" w:rsidP="00F742F6">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F742F6" w:rsidRPr="00C25BED" w:rsidRDefault="00F742F6" w:rsidP="00F742F6">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F742F6" w:rsidRPr="00C25BED">
        <w:trPr>
          <w:trHeight w:val="20"/>
        </w:trPr>
        <w:tc>
          <w:tcPr>
            <w:tcW w:w="421" w:type="dxa"/>
            <w:shd w:val="clear" w:color="auto" w:fill="auto"/>
            <w:vAlign w:val="center"/>
          </w:tcPr>
          <w:p w:rsidR="00F742F6" w:rsidRPr="00C25BED" w:rsidRDefault="00F742F6" w:rsidP="00F742F6">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7512" w:type="dxa"/>
            <w:gridSpan w:val="3"/>
            <w:shd w:val="clear" w:color="auto" w:fill="auto"/>
          </w:tcPr>
          <w:p w:rsidR="00F742F6" w:rsidRPr="00C25BED" w:rsidRDefault="00F742F6" w:rsidP="00F742F6">
            <w:pPr>
              <w:spacing w:after="0" w:line="240" w:lineRule="auto"/>
              <w:jc w:val="both"/>
              <w:rPr>
                <w:rFonts w:ascii="Times New Roman" w:eastAsia="Times New Roman" w:hAnsi="Times New Roman" w:cs="Times New Roman"/>
                <w:sz w:val="24"/>
                <w:szCs w:val="24"/>
                <w:shd w:val="clear" w:color="auto" w:fill="FAFAFA"/>
              </w:rPr>
            </w:pPr>
            <w:r w:rsidRPr="00C25BED">
              <w:rPr>
                <w:rFonts w:ascii="Times New Roman" w:eastAsia="Times New Roman" w:hAnsi="Times New Roman" w:cs="Times New Roman"/>
                <w:sz w:val="24"/>
                <w:szCs w:val="24"/>
              </w:rPr>
              <w:t>Babies and children</w:t>
            </w:r>
          </w:p>
        </w:tc>
        <w:tc>
          <w:tcPr>
            <w:tcW w:w="993" w:type="dxa"/>
            <w:shd w:val="clear" w:color="auto" w:fill="auto"/>
            <w:vAlign w:val="center"/>
          </w:tcPr>
          <w:p w:rsidR="00F742F6" w:rsidRPr="00C25BED" w:rsidRDefault="00F742F6" w:rsidP="00F742F6">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F742F6" w:rsidRPr="00C25BED" w:rsidRDefault="00F742F6" w:rsidP="00F742F6">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A513E7" w:rsidRPr="00C25BED">
        <w:trPr>
          <w:trHeight w:val="20"/>
        </w:trPr>
        <w:tc>
          <w:tcPr>
            <w:tcW w:w="421" w:type="dxa"/>
            <w:shd w:val="clear" w:color="auto" w:fill="auto"/>
            <w:vAlign w:val="center"/>
          </w:tcPr>
          <w:p w:rsidR="00A513E7" w:rsidRPr="00C25BED" w:rsidRDefault="00A513E7" w:rsidP="00C25BED">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7512" w:type="dxa"/>
            <w:gridSpan w:val="3"/>
            <w:shd w:val="clear" w:color="auto" w:fill="auto"/>
          </w:tcPr>
          <w:p w:rsidR="00A513E7" w:rsidRPr="00C25BED" w:rsidRDefault="00A513E7" w:rsidP="00C25BED">
            <w:pPr>
              <w:spacing w:after="0" w:line="240" w:lineRule="auto"/>
              <w:jc w:val="both"/>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 xml:space="preserve">Teenagers and adults </w:t>
            </w:r>
          </w:p>
        </w:tc>
        <w:tc>
          <w:tcPr>
            <w:tcW w:w="993" w:type="dxa"/>
            <w:shd w:val="clear" w:color="auto" w:fill="auto"/>
            <w:vAlign w:val="center"/>
          </w:tcPr>
          <w:p w:rsidR="00A513E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A513E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A513E7" w:rsidRPr="00C25BED">
        <w:trPr>
          <w:trHeight w:val="20"/>
        </w:trPr>
        <w:tc>
          <w:tcPr>
            <w:tcW w:w="421" w:type="dxa"/>
            <w:shd w:val="clear" w:color="auto" w:fill="auto"/>
            <w:vAlign w:val="center"/>
          </w:tcPr>
          <w:p w:rsidR="00A513E7" w:rsidRPr="00C25BED" w:rsidRDefault="00A513E7" w:rsidP="00C25BED">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7512" w:type="dxa"/>
            <w:gridSpan w:val="3"/>
            <w:shd w:val="clear" w:color="auto" w:fill="auto"/>
          </w:tcPr>
          <w:p w:rsidR="00A513E7" w:rsidRPr="00C25BED" w:rsidRDefault="00A513E7" w:rsidP="00C25BED">
            <w:pPr>
              <w:spacing w:after="0" w:line="240" w:lineRule="auto"/>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The nervous system</w:t>
            </w:r>
          </w:p>
        </w:tc>
        <w:tc>
          <w:tcPr>
            <w:tcW w:w="993" w:type="dxa"/>
            <w:shd w:val="clear" w:color="auto" w:fill="auto"/>
            <w:vAlign w:val="center"/>
          </w:tcPr>
          <w:p w:rsidR="00A513E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A513E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A513E7" w:rsidRPr="00C25BED">
        <w:trPr>
          <w:trHeight w:val="20"/>
        </w:trPr>
        <w:tc>
          <w:tcPr>
            <w:tcW w:w="421" w:type="dxa"/>
            <w:shd w:val="clear" w:color="auto" w:fill="auto"/>
            <w:vAlign w:val="center"/>
          </w:tcPr>
          <w:p w:rsidR="00A513E7" w:rsidRPr="00C25BED" w:rsidRDefault="00A513E7" w:rsidP="00C25BED">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7512" w:type="dxa"/>
            <w:gridSpan w:val="3"/>
            <w:shd w:val="clear" w:color="auto" w:fill="auto"/>
          </w:tcPr>
          <w:p w:rsidR="00A513E7" w:rsidRPr="00C25BED" w:rsidRDefault="00A513E7" w:rsidP="00C25BED">
            <w:pPr>
              <w:spacing w:after="0" w:line="240" w:lineRule="auto"/>
              <w:jc w:val="both"/>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Sense</w:t>
            </w:r>
          </w:p>
        </w:tc>
        <w:tc>
          <w:tcPr>
            <w:tcW w:w="993" w:type="dxa"/>
            <w:shd w:val="clear" w:color="auto" w:fill="auto"/>
            <w:vAlign w:val="center"/>
          </w:tcPr>
          <w:p w:rsidR="00A513E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A513E7" w:rsidRPr="00C25BED" w:rsidRDefault="00A513E7" w:rsidP="00C25BED">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F742F6" w:rsidRPr="00C25BED">
        <w:trPr>
          <w:trHeight w:val="20"/>
        </w:trPr>
        <w:tc>
          <w:tcPr>
            <w:tcW w:w="421" w:type="dxa"/>
            <w:shd w:val="clear" w:color="auto" w:fill="auto"/>
            <w:vAlign w:val="center"/>
          </w:tcPr>
          <w:p w:rsidR="00F742F6" w:rsidRPr="00C25BED" w:rsidRDefault="00F742F6" w:rsidP="00F742F6">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7512" w:type="dxa"/>
            <w:gridSpan w:val="3"/>
            <w:shd w:val="clear" w:color="auto" w:fill="auto"/>
          </w:tcPr>
          <w:p w:rsidR="00F742F6" w:rsidRPr="00C25BED" w:rsidRDefault="00F742F6" w:rsidP="00F742F6">
            <w:pPr>
              <w:spacing w:after="0" w:line="240" w:lineRule="auto"/>
              <w:jc w:val="both"/>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Elder adult. Assessment of patients with behavioral symptoms</w:t>
            </w:r>
          </w:p>
        </w:tc>
        <w:tc>
          <w:tcPr>
            <w:tcW w:w="993" w:type="dxa"/>
            <w:shd w:val="clear" w:color="auto" w:fill="auto"/>
            <w:vAlign w:val="center"/>
          </w:tcPr>
          <w:p w:rsidR="00F742F6" w:rsidRPr="00C25BED" w:rsidRDefault="00F742F6" w:rsidP="00F742F6">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F742F6" w:rsidRPr="00C25BED" w:rsidRDefault="00F742F6" w:rsidP="00F742F6">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F742F6" w:rsidRPr="00C25BED">
        <w:trPr>
          <w:trHeight w:val="20"/>
        </w:trPr>
        <w:tc>
          <w:tcPr>
            <w:tcW w:w="421" w:type="dxa"/>
            <w:shd w:val="clear" w:color="auto" w:fill="auto"/>
            <w:vAlign w:val="center"/>
          </w:tcPr>
          <w:p w:rsidR="00F742F6" w:rsidRPr="00C25BED" w:rsidRDefault="00F742F6" w:rsidP="00F742F6">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7512" w:type="dxa"/>
            <w:gridSpan w:val="3"/>
            <w:shd w:val="clear" w:color="auto" w:fill="auto"/>
          </w:tcPr>
          <w:p w:rsidR="00F742F6" w:rsidRPr="00C25BED" w:rsidRDefault="00F742F6" w:rsidP="00F742F6">
            <w:pPr>
              <w:spacing w:after="0" w:line="240" w:lineRule="auto"/>
              <w:jc w:val="both"/>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The critically ill. Confirming of death</w:t>
            </w:r>
          </w:p>
        </w:tc>
        <w:tc>
          <w:tcPr>
            <w:tcW w:w="993" w:type="dxa"/>
            <w:shd w:val="clear" w:color="auto" w:fill="auto"/>
            <w:vAlign w:val="center"/>
          </w:tcPr>
          <w:p w:rsidR="00F742F6" w:rsidRPr="00C25BED" w:rsidRDefault="00F742F6" w:rsidP="00F742F6">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F742F6" w:rsidRPr="00C25BED" w:rsidRDefault="00F742F6" w:rsidP="00F742F6">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F742F6" w:rsidRPr="00C25BED">
        <w:trPr>
          <w:trHeight w:val="20"/>
        </w:trPr>
        <w:tc>
          <w:tcPr>
            <w:tcW w:w="421" w:type="dxa"/>
            <w:shd w:val="clear" w:color="auto" w:fill="auto"/>
            <w:vAlign w:val="center"/>
          </w:tcPr>
          <w:p w:rsidR="00F742F6" w:rsidRPr="00C25BED" w:rsidRDefault="00F742F6" w:rsidP="00F742F6">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7512" w:type="dxa"/>
            <w:gridSpan w:val="3"/>
            <w:shd w:val="clear" w:color="auto" w:fill="auto"/>
          </w:tcPr>
          <w:p w:rsidR="00F742F6" w:rsidRPr="00C25BED" w:rsidRDefault="00F742F6" w:rsidP="00F742F6">
            <w:pPr>
              <w:spacing w:after="0" w:line="240" w:lineRule="auto"/>
              <w:jc w:val="both"/>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 xml:space="preserve">Physician –Patient relations. Legal and ethical issues </w:t>
            </w:r>
          </w:p>
        </w:tc>
        <w:tc>
          <w:tcPr>
            <w:tcW w:w="993" w:type="dxa"/>
            <w:shd w:val="clear" w:color="auto" w:fill="auto"/>
            <w:vAlign w:val="center"/>
          </w:tcPr>
          <w:p w:rsidR="00F742F6" w:rsidRPr="00C25BED" w:rsidRDefault="00F742F6" w:rsidP="00F742F6">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F742F6" w:rsidRPr="00C25BED" w:rsidRDefault="00F742F6" w:rsidP="00F742F6">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F742F6" w:rsidRPr="00C25BED">
        <w:trPr>
          <w:trHeight w:val="20"/>
        </w:trPr>
        <w:tc>
          <w:tcPr>
            <w:tcW w:w="421" w:type="dxa"/>
            <w:shd w:val="clear" w:color="auto" w:fill="auto"/>
            <w:vAlign w:val="center"/>
          </w:tcPr>
          <w:p w:rsidR="00F742F6" w:rsidRPr="00C25BED" w:rsidRDefault="00F742F6" w:rsidP="00F742F6">
            <w:pPr>
              <w:numPr>
                <w:ilvl w:val="0"/>
                <w:numId w:val="2"/>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p>
        </w:tc>
        <w:tc>
          <w:tcPr>
            <w:tcW w:w="7512" w:type="dxa"/>
            <w:gridSpan w:val="3"/>
            <w:shd w:val="clear" w:color="auto" w:fill="auto"/>
          </w:tcPr>
          <w:p w:rsidR="00F742F6" w:rsidRPr="00F742F6" w:rsidRDefault="00F742F6" w:rsidP="00F742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CPR</w:t>
            </w:r>
          </w:p>
        </w:tc>
        <w:tc>
          <w:tcPr>
            <w:tcW w:w="993" w:type="dxa"/>
            <w:shd w:val="clear" w:color="auto" w:fill="auto"/>
            <w:vAlign w:val="center"/>
          </w:tcPr>
          <w:p w:rsidR="00F742F6" w:rsidRPr="00C25BED" w:rsidRDefault="00F742F6" w:rsidP="00F742F6">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c>
          <w:tcPr>
            <w:tcW w:w="991" w:type="dxa"/>
            <w:shd w:val="clear" w:color="auto" w:fill="auto"/>
            <w:vAlign w:val="center"/>
          </w:tcPr>
          <w:p w:rsidR="00F742F6" w:rsidRPr="00C25BED" w:rsidRDefault="00F742F6" w:rsidP="00F742F6">
            <w:pPr>
              <w:spacing w:after="0" w:line="240" w:lineRule="auto"/>
              <w:jc w:val="center"/>
              <w:rPr>
                <w:rFonts w:ascii="Times New Roman" w:eastAsia="Times New Roman" w:hAnsi="Times New Roman" w:cs="Times New Roman"/>
                <w:sz w:val="24"/>
                <w:szCs w:val="24"/>
              </w:rPr>
            </w:pPr>
            <w:r w:rsidRPr="00C25BED">
              <w:rPr>
                <w:rFonts w:ascii="Times New Roman" w:eastAsia="Times New Roman" w:hAnsi="Times New Roman" w:cs="Times New Roman"/>
                <w:sz w:val="24"/>
                <w:szCs w:val="24"/>
              </w:rPr>
              <w:t>1</w:t>
            </w:r>
          </w:p>
        </w:tc>
      </w:tr>
      <w:tr w:rsidR="00A513E7" w:rsidRPr="00C25BED">
        <w:trPr>
          <w:trHeight w:val="20"/>
        </w:trPr>
        <w:tc>
          <w:tcPr>
            <w:tcW w:w="1980" w:type="dxa"/>
            <w:gridSpan w:val="2"/>
            <w:shd w:val="clear" w:color="auto" w:fill="BFBFBF"/>
            <w:vAlign w:val="center"/>
          </w:tcPr>
          <w:p w:rsidR="00A513E7" w:rsidRPr="00C25BED" w:rsidRDefault="00A513E7" w:rsidP="00C25BED">
            <w:pPr>
              <w:spacing w:after="0" w:line="240" w:lineRule="auto"/>
              <w:rPr>
                <w:rFonts w:ascii="Times New Roman" w:eastAsia="Times New Roman" w:hAnsi="Times New Roman" w:cs="Times New Roman"/>
                <w:b/>
                <w:sz w:val="24"/>
                <w:szCs w:val="24"/>
              </w:rPr>
            </w:pPr>
          </w:p>
        </w:tc>
        <w:tc>
          <w:tcPr>
            <w:tcW w:w="5953" w:type="dxa"/>
            <w:gridSpan w:val="2"/>
            <w:shd w:val="clear" w:color="auto" w:fill="BFBFBF"/>
          </w:tcPr>
          <w:p w:rsidR="00A513E7" w:rsidRPr="00C25BED" w:rsidRDefault="00A513E7" w:rsidP="00C25BED">
            <w:pPr>
              <w:spacing w:after="0" w:line="240" w:lineRule="auto"/>
              <w:rPr>
                <w:rFonts w:ascii="Times New Roman" w:eastAsia="Times New Roman" w:hAnsi="Times New Roman" w:cs="Times New Roman"/>
                <w:b/>
                <w:sz w:val="24"/>
                <w:szCs w:val="24"/>
              </w:rPr>
            </w:pPr>
          </w:p>
        </w:tc>
        <w:tc>
          <w:tcPr>
            <w:tcW w:w="993" w:type="dxa"/>
            <w:shd w:val="clear" w:color="auto" w:fill="BFBFBF"/>
            <w:vAlign w:val="center"/>
          </w:tcPr>
          <w:p w:rsidR="00A513E7" w:rsidRPr="00C25BED" w:rsidRDefault="00A513E7" w:rsidP="00C25BED">
            <w:pPr>
              <w:spacing w:after="0" w:line="240" w:lineRule="auto"/>
              <w:jc w:val="center"/>
              <w:rPr>
                <w:rFonts w:ascii="Times New Roman" w:eastAsia="Times New Roman" w:hAnsi="Times New Roman" w:cs="Times New Roman"/>
                <w:b/>
                <w:i/>
                <w:sz w:val="24"/>
                <w:szCs w:val="24"/>
              </w:rPr>
            </w:pPr>
            <w:r w:rsidRPr="00C25BED">
              <w:rPr>
                <w:rFonts w:ascii="Times New Roman" w:eastAsia="Times New Roman" w:hAnsi="Times New Roman" w:cs="Times New Roman"/>
                <w:b/>
                <w:i/>
                <w:sz w:val="24"/>
                <w:szCs w:val="24"/>
              </w:rPr>
              <w:t>25</w:t>
            </w:r>
          </w:p>
        </w:tc>
        <w:tc>
          <w:tcPr>
            <w:tcW w:w="991" w:type="dxa"/>
            <w:shd w:val="clear" w:color="auto" w:fill="BFBFBF"/>
            <w:vAlign w:val="center"/>
          </w:tcPr>
          <w:p w:rsidR="00A513E7" w:rsidRPr="00C25BED" w:rsidRDefault="00A513E7" w:rsidP="00C25BED">
            <w:pPr>
              <w:spacing w:after="0" w:line="240" w:lineRule="auto"/>
              <w:jc w:val="center"/>
              <w:rPr>
                <w:rFonts w:ascii="Times New Roman" w:eastAsia="Times New Roman" w:hAnsi="Times New Roman" w:cs="Times New Roman"/>
                <w:b/>
                <w:sz w:val="24"/>
                <w:szCs w:val="24"/>
              </w:rPr>
            </w:pPr>
            <w:r w:rsidRPr="00C25BED">
              <w:rPr>
                <w:rFonts w:ascii="Times New Roman" w:eastAsia="Times New Roman" w:hAnsi="Times New Roman" w:cs="Times New Roman"/>
                <w:b/>
                <w:sz w:val="24"/>
                <w:szCs w:val="24"/>
              </w:rPr>
              <w:t>25</w:t>
            </w:r>
          </w:p>
        </w:tc>
      </w:tr>
    </w:tbl>
    <w:p w:rsidR="00B56FA7" w:rsidRPr="00C25BED" w:rsidRDefault="00B56FA7" w:rsidP="00C25BED">
      <w:pPr>
        <w:spacing w:after="0" w:line="240" w:lineRule="auto"/>
        <w:jc w:val="center"/>
        <w:rPr>
          <w:rFonts w:ascii="Times New Roman" w:eastAsia="Times New Roman" w:hAnsi="Times New Roman" w:cs="Times New Roman"/>
          <w:sz w:val="24"/>
          <w:szCs w:val="24"/>
        </w:rPr>
      </w:pPr>
    </w:p>
    <w:p w:rsidR="00B56FA7" w:rsidRPr="00F742F6" w:rsidRDefault="00A513E7" w:rsidP="00C25BED">
      <w:pPr>
        <w:spacing w:after="0" w:line="240" w:lineRule="auto"/>
        <w:rPr>
          <w:rFonts w:ascii="Times New Roman" w:eastAsia="Times New Roman" w:hAnsi="Times New Roman" w:cs="Times New Roman"/>
          <w:b/>
          <w:sz w:val="24"/>
          <w:szCs w:val="24"/>
          <w:highlight w:val="yellow"/>
        </w:rPr>
      </w:pPr>
      <w:r w:rsidRPr="00F742F6">
        <w:rPr>
          <w:rFonts w:ascii="Times New Roman" w:eastAsia="Times New Roman" w:hAnsi="Times New Roman" w:cs="Times New Roman"/>
          <w:b/>
          <w:sz w:val="24"/>
          <w:szCs w:val="24"/>
          <w:highlight w:val="yellow"/>
        </w:rPr>
        <w:t>Stage 2</w:t>
      </w:r>
    </w:p>
    <w:p w:rsidR="00B56FA7" w:rsidRPr="00F742F6" w:rsidRDefault="00A513E7" w:rsidP="00C25BED">
      <w:pPr>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yellow"/>
        </w:rPr>
      </w:pPr>
      <w:r w:rsidRPr="00F742F6">
        <w:rPr>
          <w:rFonts w:ascii="Times New Roman" w:eastAsia="Times New Roman" w:hAnsi="Times New Roman" w:cs="Times New Roman"/>
          <w:b/>
          <w:color w:val="000000"/>
          <w:sz w:val="24"/>
          <w:szCs w:val="24"/>
          <w:highlight w:val="yellow"/>
        </w:rPr>
        <w:t>CPR -one of the possible cases: a patient aged 75 years</w:t>
      </w:r>
    </w:p>
    <w:tbl>
      <w:tblPr>
        <w:tblStyle w:val="ad"/>
        <w:tblW w:w="104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1"/>
        <w:gridCol w:w="7362"/>
        <w:gridCol w:w="851"/>
        <w:gridCol w:w="850"/>
        <w:gridCol w:w="851"/>
      </w:tblGrid>
      <w:tr w:rsidR="00B56FA7" w:rsidRPr="00F742F6" w:rsidTr="008F3D20">
        <w:trPr>
          <w:trHeight w:val="20"/>
          <w:jc w:val="center"/>
        </w:trPr>
        <w:tc>
          <w:tcPr>
            <w:tcW w:w="571" w:type="dxa"/>
            <w:vMerge w:val="restart"/>
            <w:tcBorders>
              <w:top w:val="single" w:sz="4" w:space="0" w:color="000000"/>
              <w:left w:val="single" w:sz="4" w:space="0" w:color="000000"/>
              <w:right w:val="single" w:sz="4" w:space="0" w:color="000000"/>
            </w:tcBorders>
            <w:vAlign w:val="center"/>
          </w:tcPr>
          <w:p w:rsidR="00B56FA7" w:rsidRPr="00F742F6" w:rsidRDefault="00A513E7" w:rsidP="00C25BE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w:t>
            </w:r>
          </w:p>
        </w:tc>
        <w:tc>
          <w:tcPr>
            <w:tcW w:w="7362" w:type="dxa"/>
            <w:vMerge w:val="restart"/>
            <w:tcBorders>
              <w:top w:val="single" w:sz="4" w:space="0" w:color="000000"/>
              <w:left w:val="single" w:sz="4" w:space="0" w:color="000000"/>
              <w:right w:val="single" w:sz="4" w:space="0" w:color="000000"/>
            </w:tcBorders>
            <w:vAlign w:val="center"/>
          </w:tcPr>
          <w:p w:rsidR="00B56FA7" w:rsidRPr="00F742F6" w:rsidRDefault="00A513E7" w:rsidP="00C25BE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Step evaluation criteria</w:t>
            </w:r>
          </w:p>
        </w:tc>
        <w:tc>
          <w:tcPr>
            <w:tcW w:w="2552" w:type="dxa"/>
            <w:gridSpan w:val="3"/>
            <w:tcBorders>
              <w:top w:val="single" w:sz="4" w:space="0" w:color="000000"/>
              <w:left w:val="single" w:sz="4" w:space="0" w:color="000000"/>
              <w:bottom w:val="single" w:sz="4" w:space="0" w:color="000000"/>
              <w:right w:val="single" w:sz="4" w:space="0" w:color="000000"/>
            </w:tcBorders>
            <w:vAlign w:val="center"/>
          </w:tcPr>
          <w:p w:rsidR="00B56FA7" w:rsidRPr="00F742F6" w:rsidRDefault="00A513E7" w:rsidP="00C25BE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Score</w:t>
            </w:r>
          </w:p>
        </w:tc>
      </w:tr>
      <w:tr w:rsidR="00B56FA7" w:rsidRPr="00F742F6" w:rsidTr="008F3D20">
        <w:trPr>
          <w:cantSplit/>
          <w:trHeight w:val="1715"/>
          <w:jc w:val="center"/>
        </w:trPr>
        <w:tc>
          <w:tcPr>
            <w:tcW w:w="571" w:type="dxa"/>
            <w:vMerge/>
            <w:tcBorders>
              <w:top w:val="single" w:sz="4" w:space="0" w:color="000000"/>
              <w:left w:val="single" w:sz="4" w:space="0" w:color="000000"/>
              <w:right w:val="single" w:sz="4" w:space="0" w:color="000000"/>
            </w:tcBorders>
            <w:vAlign w:val="center"/>
          </w:tcPr>
          <w:p w:rsidR="00B56FA7" w:rsidRPr="00F742F6" w:rsidRDefault="00B56FA7" w:rsidP="00C25BE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p>
        </w:tc>
        <w:tc>
          <w:tcPr>
            <w:tcW w:w="7362" w:type="dxa"/>
            <w:vMerge/>
            <w:tcBorders>
              <w:top w:val="single" w:sz="4" w:space="0" w:color="000000"/>
              <w:left w:val="single" w:sz="4" w:space="0" w:color="000000"/>
              <w:right w:val="single" w:sz="4" w:space="0" w:color="000000"/>
            </w:tcBorders>
            <w:vAlign w:val="center"/>
          </w:tcPr>
          <w:p w:rsidR="00B56FA7" w:rsidRPr="00F742F6" w:rsidRDefault="00B56FA7" w:rsidP="00C25BE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B56FA7" w:rsidRPr="00F742F6" w:rsidRDefault="00A513E7" w:rsidP="00C25BED">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Perfuming is full</w:t>
            </w:r>
          </w:p>
        </w:tc>
        <w:tc>
          <w:tcPr>
            <w:tcW w:w="850" w:type="dxa"/>
            <w:tcBorders>
              <w:top w:val="single" w:sz="4" w:space="0" w:color="000000"/>
              <w:left w:val="single" w:sz="4" w:space="0" w:color="000000"/>
              <w:bottom w:val="single" w:sz="4" w:space="0" w:color="000000"/>
              <w:right w:val="single" w:sz="4" w:space="0" w:color="000000"/>
            </w:tcBorders>
            <w:vAlign w:val="center"/>
          </w:tcPr>
          <w:p w:rsidR="00B56FA7" w:rsidRPr="00F742F6" w:rsidRDefault="00A513E7" w:rsidP="00C25BED">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Performing is not full</w:t>
            </w:r>
          </w:p>
        </w:tc>
        <w:tc>
          <w:tcPr>
            <w:tcW w:w="851" w:type="dxa"/>
            <w:tcBorders>
              <w:top w:val="single" w:sz="4" w:space="0" w:color="000000"/>
              <w:left w:val="single" w:sz="4" w:space="0" w:color="000000"/>
              <w:bottom w:val="single" w:sz="4" w:space="0" w:color="000000"/>
              <w:right w:val="single" w:sz="4" w:space="0" w:color="000000"/>
            </w:tcBorders>
            <w:vAlign w:val="center"/>
          </w:tcPr>
          <w:p w:rsidR="00B56FA7" w:rsidRPr="00F742F6" w:rsidRDefault="00A513E7" w:rsidP="00C25BED">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Fail</w:t>
            </w:r>
          </w:p>
        </w:tc>
      </w:tr>
      <w:tr w:rsidR="00857E74" w:rsidRPr="00F742F6" w:rsidTr="00857E74">
        <w:trPr>
          <w:trHeight w:val="20"/>
          <w:jc w:val="center"/>
        </w:trPr>
        <w:tc>
          <w:tcPr>
            <w:tcW w:w="571" w:type="dxa"/>
            <w:tcBorders>
              <w:left w:val="single" w:sz="4" w:space="0" w:color="000000"/>
              <w:bottom w:val="single" w:sz="4" w:space="0" w:color="000000"/>
              <w:right w:val="single" w:sz="4" w:space="0" w:color="000000"/>
            </w:tcBorders>
            <w:vAlign w:val="center"/>
          </w:tcPr>
          <w:p w:rsidR="00857E74" w:rsidRPr="00F742F6" w:rsidRDefault="00857E74" w:rsidP="00857E7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1</w:t>
            </w:r>
          </w:p>
        </w:tc>
        <w:tc>
          <w:tcPr>
            <w:tcW w:w="7362" w:type="dxa"/>
            <w:tcBorders>
              <w:left w:val="single" w:sz="4" w:space="0" w:color="000000"/>
              <w:bottom w:val="single" w:sz="4" w:space="0" w:color="000000"/>
              <w:right w:val="single" w:sz="4" w:space="0" w:color="000000"/>
            </w:tcBorders>
            <w:vAlign w:val="center"/>
          </w:tcPr>
          <w:p w:rsidR="00857E74" w:rsidRPr="00F742F6" w:rsidRDefault="008F3D20" w:rsidP="00857E74">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The examinee assessed the safety of the environment.</w:t>
            </w:r>
          </w:p>
        </w:tc>
        <w:tc>
          <w:tcPr>
            <w:tcW w:w="851"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850"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1"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8F3D20" w:rsidRPr="00F742F6" w:rsidTr="00857E74">
        <w:trPr>
          <w:trHeight w:val="20"/>
          <w:jc w:val="center"/>
        </w:trPr>
        <w:tc>
          <w:tcPr>
            <w:tcW w:w="571" w:type="dxa"/>
            <w:tcBorders>
              <w:left w:val="single" w:sz="4" w:space="0" w:color="000000"/>
              <w:bottom w:val="single" w:sz="4" w:space="0" w:color="000000"/>
              <w:right w:val="single" w:sz="4" w:space="0" w:color="000000"/>
            </w:tcBorders>
            <w:vAlign w:val="center"/>
          </w:tcPr>
          <w:p w:rsidR="008F3D20" w:rsidRPr="00F742F6" w:rsidRDefault="008F3D20" w:rsidP="008F3D2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2</w:t>
            </w:r>
          </w:p>
        </w:tc>
        <w:tc>
          <w:tcPr>
            <w:tcW w:w="7362" w:type="dxa"/>
            <w:tcBorders>
              <w:left w:val="single" w:sz="4" w:space="0" w:color="000000"/>
              <w:bottom w:val="single" w:sz="4" w:space="0" w:color="000000"/>
              <w:right w:val="single" w:sz="4" w:space="0" w:color="000000"/>
            </w:tcBorders>
            <w:vAlign w:val="center"/>
          </w:tcPr>
          <w:p w:rsidR="008F3D20" w:rsidRPr="00F742F6" w:rsidRDefault="008F3D20" w:rsidP="008F3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Conducted a diagnosis of clinical death: assessment of consciousness (shake the shoulders slightly, reaction to pain and speech stimulus - hail, put pressure on the nail phalanx).</w:t>
            </w:r>
          </w:p>
        </w:tc>
        <w:tc>
          <w:tcPr>
            <w:tcW w:w="851"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850"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1"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8F3D20" w:rsidRPr="00F742F6" w:rsidTr="00857E74">
        <w:trPr>
          <w:trHeight w:val="20"/>
          <w:jc w:val="center"/>
        </w:trPr>
        <w:tc>
          <w:tcPr>
            <w:tcW w:w="571" w:type="dxa"/>
            <w:tcBorders>
              <w:left w:val="single" w:sz="4" w:space="0" w:color="000000"/>
              <w:bottom w:val="single" w:sz="4" w:space="0" w:color="000000"/>
              <w:right w:val="single" w:sz="4" w:space="0" w:color="000000"/>
            </w:tcBorders>
            <w:vAlign w:val="center"/>
          </w:tcPr>
          <w:p w:rsidR="008F3D20" w:rsidRPr="00F742F6" w:rsidRDefault="008F3D20" w:rsidP="008F3D2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3</w:t>
            </w:r>
          </w:p>
        </w:tc>
        <w:tc>
          <w:tcPr>
            <w:tcW w:w="7362" w:type="dxa"/>
            <w:tcBorders>
              <w:left w:val="single" w:sz="4" w:space="0" w:color="000000"/>
              <w:bottom w:val="single" w:sz="4" w:space="0" w:color="000000"/>
              <w:right w:val="single" w:sz="4" w:space="0" w:color="000000"/>
            </w:tcBorders>
            <w:vAlign w:val="center"/>
          </w:tcPr>
          <w:p w:rsidR="008F3D20" w:rsidRPr="00F742F6" w:rsidRDefault="008F3D20" w:rsidP="008F3D20">
            <w:pPr>
              <w:widowControl w:val="0"/>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Carried out the diagnosis of clinical death: breathing (breathing or not breathing) and blood circulation (pulsation in the carotid arteries)</w:t>
            </w:r>
            <w:r w:rsidR="00736B79" w:rsidRPr="00F742F6">
              <w:rPr>
                <w:rFonts w:ascii="Times New Roman" w:eastAsia="Times New Roman" w:hAnsi="Times New Roman" w:cs="Times New Roman"/>
                <w:sz w:val="24"/>
                <w:szCs w:val="24"/>
                <w:highlight w:val="yellow"/>
              </w:rPr>
              <w:t>.</w:t>
            </w:r>
          </w:p>
        </w:tc>
        <w:tc>
          <w:tcPr>
            <w:tcW w:w="851"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850"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1"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8F3D20" w:rsidRPr="00F742F6" w:rsidTr="00857E74">
        <w:trPr>
          <w:trHeight w:val="20"/>
          <w:jc w:val="center"/>
        </w:trPr>
        <w:tc>
          <w:tcPr>
            <w:tcW w:w="571" w:type="dxa"/>
            <w:tcBorders>
              <w:left w:val="single" w:sz="4" w:space="0" w:color="000000"/>
              <w:bottom w:val="single" w:sz="4" w:space="0" w:color="000000"/>
              <w:right w:val="single" w:sz="4" w:space="0" w:color="000000"/>
            </w:tcBorders>
            <w:vAlign w:val="center"/>
          </w:tcPr>
          <w:p w:rsidR="008F3D20" w:rsidRPr="00F742F6" w:rsidRDefault="008F3D20" w:rsidP="008F3D2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4</w:t>
            </w:r>
          </w:p>
        </w:tc>
        <w:tc>
          <w:tcPr>
            <w:tcW w:w="7362" w:type="dxa"/>
            <w:tcBorders>
              <w:left w:val="single" w:sz="4" w:space="0" w:color="000000"/>
              <w:bottom w:val="single" w:sz="4" w:space="0" w:color="000000"/>
              <w:right w:val="single" w:sz="4" w:space="0" w:color="000000"/>
            </w:tcBorders>
            <w:vAlign w:val="center"/>
          </w:tcPr>
          <w:p w:rsidR="008F3D20" w:rsidRPr="00F742F6" w:rsidRDefault="008F3D20" w:rsidP="008F3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Organize an ambulance call. Addressing a specific person, he instructed to call an ambulance.</w:t>
            </w:r>
          </w:p>
        </w:tc>
        <w:tc>
          <w:tcPr>
            <w:tcW w:w="851"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p w:rsidR="008F3D20" w:rsidRPr="00F742F6" w:rsidRDefault="008F3D20" w:rsidP="008F3D20">
            <w:pPr>
              <w:spacing w:after="0" w:line="240" w:lineRule="auto"/>
              <w:jc w:val="center"/>
              <w:rPr>
                <w:rFonts w:ascii="Times New Roman" w:hAnsi="Times New Roman" w:cs="Times New Roman"/>
                <w:sz w:val="24"/>
                <w:szCs w:val="24"/>
                <w:highlight w:val="yellow"/>
              </w:rPr>
            </w:pPr>
          </w:p>
        </w:tc>
        <w:tc>
          <w:tcPr>
            <w:tcW w:w="850"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1"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8F3D20" w:rsidRPr="00F742F6" w:rsidTr="00857E74">
        <w:trPr>
          <w:trHeight w:val="20"/>
          <w:jc w:val="center"/>
        </w:trPr>
        <w:tc>
          <w:tcPr>
            <w:tcW w:w="571" w:type="dxa"/>
            <w:tcBorders>
              <w:left w:val="single" w:sz="4" w:space="0" w:color="000000"/>
              <w:bottom w:val="single" w:sz="4" w:space="0" w:color="000000"/>
              <w:right w:val="single" w:sz="4" w:space="0" w:color="000000"/>
            </w:tcBorders>
            <w:vAlign w:val="center"/>
          </w:tcPr>
          <w:p w:rsidR="008F3D20" w:rsidRPr="00F742F6" w:rsidRDefault="008F3D20" w:rsidP="008F3D2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5</w:t>
            </w:r>
          </w:p>
        </w:tc>
        <w:tc>
          <w:tcPr>
            <w:tcW w:w="7362" w:type="dxa"/>
            <w:tcBorders>
              <w:left w:val="single" w:sz="4" w:space="0" w:color="000000"/>
              <w:bottom w:val="single" w:sz="4" w:space="0" w:color="000000"/>
              <w:right w:val="single" w:sz="4" w:space="0" w:color="000000"/>
            </w:tcBorders>
            <w:vAlign w:val="center"/>
          </w:tcPr>
          <w:p w:rsidR="008F3D20" w:rsidRPr="00F742F6" w:rsidRDefault="008F3D20" w:rsidP="008F3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He gave the patient a horizontal position on a hard surface.</w:t>
            </w:r>
          </w:p>
        </w:tc>
        <w:tc>
          <w:tcPr>
            <w:tcW w:w="851"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850"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1"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8F3D20" w:rsidRPr="00F742F6" w:rsidTr="00857E74">
        <w:trPr>
          <w:trHeight w:val="20"/>
          <w:jc w:val="center"/>
        </w:trPr>
        <w:tc>
          <w:tcPr>
            <w:tcW w:w="571" w:type="dxa"/>
            <w:tcBorders>
              <w:left w:val="single" w:sz="4" w:space="0" w:color="000000"/>
              <w:bottom w:val="single" w:sz="4" w:space="0" w:color="000000"/>
              <w:right w:val="single" w:sz="4" w:space="0" w:color="000000"/>
            </w:tcBorders>
            <w:vAlign w:val="center"/>
          </w:tcPr>
          <w:p w:rsidR="008F3D20" w:rsidRPr="00F742F6" w:rsidRDefault="008F3D20" w:rsidP="008F3D2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6</w:t>
            </w:r>
          </w:p>
        </w:tc>
        <w:tc>
          <w:tcPr>
            <w:tcW w:w="7362" w:type="dxa"/>
            <w:tcBorders>
              <w:left w:val="single" w:sz="4" w:space="0" w:color="000000"/>
              <w:bottom w:val="single" w:sz="4" w:space="0" w:color="000000"/>
              <w:right w:val="single" w:sz="4" w:space="0" w:color="000000"/>
            </w:tcBorders>
            <w:vAlign w:val="center"/>
          </w:tcPr>
          <w:p w:rsidR="008F3D20" w:rsidRPr="00F742F6" w:rsidRDefault="00EF5538" w:rsidP="008F3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Released the chest from clothing and unfastened the waist belt</w:t>
            </w:r>
            <w:r w:rsidR="00736B79" w:rsidRPr="00F742F6">
              <w:rPr>
                <w:rFonts w:ascii="Times New Roman" w:eastAsia="Times New Roman" w:hAnsi="Times New Roman" w:cs="Times New Roman"/>
                <w:color w:val="000000"/>
                <w:sz w:val="24"/>
                <w:szCs w:val="24"/>
                <w:highlight w:val="yellow"/>
              </w:rPr>
              <w:t>.</w:t>
            </w:r>
          </w:p>
        </w:tc>
        <w:tc>
          <w:tcPr>
            <w:tcW w:w="851"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850"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1"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8F3D20" w:rsidRPr="00F742F6" w:rsidTr="00857E74">
        <w:trPr>
          <w:trHeight w:val="567"/>
          <w:jc w:val="center"/>
        </w:trPr>
        <w:tc>
          <w:tcPr>
            <w:tcW w:w="571" w:type="dxa"/>
            <w:tcBorders>
              <w:left w:val="single" w:sz="4" w:space="0" w:color="000000"/>
              <w:right w:val="single" w:sz="4" w:space="0" w:color="000000"/>
            </w:tcBorders>
            <w:vAlign w:val="center"/>
          </w:tcPr>
          <w:p w:rsidR="008F3D20" w:rsidRPr="00F742F6" w:rsidRDefault="008F3D20" w:rsidP="008F3D2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7</w:t>
            </w:r>
          </w:p>
        </w:tc>
        <w:tc>
          <w:tcPr>
            <w:tcW w:w="7362" w:type="dxa"/>
            <w:tcBorders>
              <w:left w:val="single" w:sz="4" w:space="0" w:color="000000"/>
              <w:right w:val="single" w:sz="4" w:space="0" w:color="000000"/>
            </w:tcBorders>
            <w:vAlign w:val="center"/>
          </w:tcPr>
          <w:p w:rsidR="008F3D20" w:rsidRPr="00F742F6" w:rsidRDefault="00EF5538" w:rsidP="008F3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 xml:space="preserve">Started performing chest compressions. The </w:t>
            </w:r>
            <w:proofErr w:type="spellStart"/>
            <w:r w:rsidRPr="00F742F6">
              <w:rPr>
                <w:rFonts w:ascii="Times New Roman" w:eastAsia="Times New Roman" w:hAnsi="Times New Roman" w:cs="Times New Roman"/>
                <w:color w:val="000000"/>
                <w:sz w:val="24"/>
                <w:szCs w:val="24"/>
                <w:highlight w:val="yellow"/>
              </w:rPr>
              <w:t>thenar</w:t>
            </w:r>
            <w:proofErr w:type="spellEnd"/>
            <w:r w:rsidRPr="00F742F6">
              <w:rPr>
                <w:rFonts w:ascii="Times New Roman" w:eastAsia="Times New Roman" w:hAnsi="Times New Roman" w:cs="Times New Roman"/>
                <w:color w:val="000000"/>
                <w:sz w:val="24"/>
                <w:szCs w:val="24"/>
                <w:highlight w:val="yellow"/>
              </w:rPr>
              <w:t xml:space="preserve"> and </w:t>
            </w:r>
            <w:proofErr w:type="spellStart"/>
            <w:r w:rsidRPr="00F742F6">
              <w:rPr>
                <w:rFonts w:ascii="Times New Roman" w:eastAsia="Times New Roman" w:hAnsi="Times New Roman" w:cs="Times New Roman"/>
                <w:color w:val="000000"/>
                <w:sz w:val="24"/>
                <w:szCs w:val="24"/>
                <w:highlight w:val="yellow"/>
              </w:rPr>
              <w:t>hypothenar</w:t>
            </w:r>
            <w:proofErr w:type="spellEnd"/>
            <w:r w:rsidRPr="00F742F6">
              <w:rPr>
                <w:rFonts w:ascii="Times New Roman" w:eastAsia="Times New Roman" w:hAnsi="Times New Roman" w:cs="Times New Roman"/>
                <w:color w:val="000000"/>
                <w:sz w:val="24"/>
                <w:szCs w:val="24"/>
                <w:highlight w:val="yellow"/>
              </w:rPr>
              <w:t xml:space="preserve"> area of ​​the supporting arm was set 2 fingers above the base of the xiphoid process, the second arm is placed on top crosswise or in the form of a lock, the arms are straightened at the elbows, the pressure is strictly perpendicular to the spine.</w:t>
            </w:r>
          </w:p>
        </w:tc>
        <w:tc>
          <w:tcPr>
            <w:tcW w:w="851"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2,0</w:t>
            </w:r>
          </w:p>
        </w:tc>
        <w:tc>
          <w:tcPr>
            <w:tcW w:w="850"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851"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8F3D20" w:rsidRPr="00F742F6" w:rsidTr="00857E74">
        <w:trPr>
          <w:trHeight w:val="641"/>
          <w:jc w:val="center"/>
        </w:trPr>
        <w:tc>
          <w:tcPr>
            <w:tcW w:w="571" w:type="dxa"/>
            <w:tcBorders>
              <w:left w:val="single" w:sz="4" w:space="0" w:color="000000"/>
              <w:bottom w:val="single" w:sz="4" w:space="0" w:color="000000"/>
              <w:right w:val="single" w:sz="4" w:space="0" w:color="000000"/>
            </w:tcBorders>
            <w:vAlign w:val="center"/>
          </w:tcPr>
          <w:p w:rsidR="008F3D20" w:rsidRPr="00F742F6" w:rsidRDefault="008F3D20" w:rsidP="008F3D2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8</w:t>
            </w:r>
          </w:p>
        </w:tc>
        <w:tc>
          <w:tcPr>
            <w:tcW w:w="7362" w:type="dxa"/>
            <w:tcBorders>
              <w:left w:val="single" w:sz="4" w:space="0" w:color="000000"/>
              <w:bottom w:val="single" w:sz="4" w:space="0" w:color="000000"/>
              <w:right w:val="single" w:sz="4" w:space="0" w:color="000000"/>
            </w:tcBorders>
            <w:vAlign w:val="center"/>
          </w:tcPr>
          <w:p w:rsidR="008F3D20" w:rsidRPr="00F742F6" w:rsidRDefault="00EF5538" w:rsidP="008F3D20">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The depth of compression is at least 5 cm, the push is sharp.</w:t>
            </w:r>
          </w:p>
        </w:tc>
        <w:tc>
          <w:tcPr>
            <w:tcW w:w="851"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2,0</w:t>
            </w:r>
          </w:p>
          <w:p w:rsidR="008F3D20" w:rsidRPr="00F742F6" w:rsidRDefault="008F3D20" w:rsidP="008F3D20">
            <w:pPr>
              <w:spacing w:after="0" w:line="240" w:lineRule="auto"/>
              <w:jc w:val="center"/>
              <w:rPr>
                <w:rFonts w:ascii="Times New Roman" w:hAnsi="Times New Roman" w:cs="Times New Roman"/>
                <w:sz w:val="24"/>
                <w:szCs w:val="24"/>
                <w:highlight w:val="yellow"/>
              </w:rPr>
            </w:pPr>
          </w:p>
        </w:tc>
        <w:tc>
          <w:tcPr>
            <w:tcW w:w="850"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851"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8F3D20" w:rsidRPr="00F742F6" w:rsidTr="00857E74">
        <w:trPr>
          <w:trHeight w:val="20"/>
          <w:jc w:val="center"/>
        </w:trPr>
        <w:tc>
          <w:tcPr>
            <w:tcW w:w="571" w:type="dxa"/>
            <w:tcBorders>
              <w:left w:val="single" w:sz="4" w:space="0" w:color="000000"/>
              <w:bottom w:val="single" w:sz="4" w:space="0" w:color="000000"/>
              <w:right w:val="single" w:sz="4" w:space="0" w:color="000000"/>
            </w:tcBorders>
            <w:vAlign w:val="center"/>
          </w:tcPr>
          <w:p w:rsidR="008F3D20" w:rsidRPr="00F742F6" w:rsidRDefault="008F3D20" w:rsidP="008F3D2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9</w:t>
            </w:r>
          </w:p>
        </w:tc>
        <w:tc>
          <w:tcPr>
            <w:tcW w:w="7362" w:type="dxa"/>
            <w:tcBorders>
              <w:left w:val="single" w:sz="4" w:space="0" w:color="000000"/>
              <w:bottom w:val="single" w:sz="4" w:space="0" w:color="000000"/>
              <w:right w:val="single" w:sz="4" w:space="0" w:color="000000"/>
            </w:tcBorders>
            <w:vAlign w:val="center"/>
          </w:tcPr>
          <w:p w:rsidR="008F3D20" w:rsidRPr="00F742F6" w:rsidRDefault="00736B79" w:rsidP="008F3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hAnsi="Times New Roman" w:cs="Times New Roman"/>
                <w:sz w:val="24"/>
                <w:szCs w:val="24"/>
                <w:highlight w:val="yellow"/>
              </w:rPr>
              <w:t>Waited for full chest expansion after each compression, did not lean on the chest between compressions.</w:t>
            </w:r>
          </w:p>
        </w:tc>
        <w:tc>
          <w:tcPr>
            <w:tcW w:w="851"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850"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1"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8F3D20" w:rsidRPr="00F742F6" w:rsidTr="00857E74">
        <w:trPr>
          <w:trHeight w:val="545"/>
          <w:jc w:val="center"/>
        </w:trPr>
        <w:tc>
          <w:tcPr>
            <w:tcW w:w="571" w:type="dxa"/>
            <w:tcBorders>
              <w:left w:val="single" w:sz="4" w:space="0" w:color="000000"/>
              <w:bottom w:val="single" w:sz="4" w:space="0" w:color="000000"/>
              <w:right w:val="single" w:sz="4" w:space="0" w:color="000000"/>
            </w:tcBorders>
            <w:vAlign w:val="center"/>
          </w:tcPr>
          <w:p w:rsidR="008F3D20" w:rsidRPr="00F742F6" w:rsidRDefault="008F3D20" w:rsidP="008F3D2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10</w:t>
            </w:r>
          </w:p>
        </w:tc>
        <w:tc>
          <w:tcPr>
            <w:tcW w:w="7362" w:type="dxa"/>
            <w:tcBorders>
              <w:left w:val="single" w:sz="4" w:space="0" w:color="000000"/>
              <w:bottom w:val="single" w:sz="4" w:space="0" w:color="000000"/>
              <w:right w:val="single" w:sz="4" w:space="0" w:color="000000"/>
            </w:tcBorders>
            <w:vAlign w:val="center"/>
          </w:tcPr>
          <w:p w:rsidR="008F3D20" w:rsidRPr="00F742F6" w:rsidRDefault="00736B79" w:rsidP="008F3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The intervals between compressions should not exceed 10 seconds.</w:t>
            </w:r>
          </w:p>
        </w:tc>
        <w:tc>
          <w:tcPr>
            <w:tcW w:w="851"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850"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1"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8F3D20" w:rsidRPr="00F742F6" w:rsidTr="00857E74">
        <w:trPr>
          <w:trHeight w:val="545"/>
          <w:jc w:val="center"/>
        </w:trPr>
        <w:tc>
          <w:tcPr>
            <w:tcW w:w="571" w:type="dxa"/>
            <w:tcBorders>
              <w:left w:val="single" w:sz="4" w:space="0" w:color="000000"/>
              <w:bottom w:val="single" w:sz="4" w:space="0" w:color="000000"/>
              <w:right w:val="single" w:sz="4" w:space="0" w:color="000000"/>
            </w:tcBorders>
            <w:vAlign w:val="center"/>
          </w:tcPr>
          <w:p w:rsidR="008F3D20" w:rsidRPr="00F742F6" w:rsidRDefault="008F3D20" w:rsidP="008F3D2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11</w:t>
            </w:r>
          </w:p>
        </w:tc>
        <w:tc>
          <w:tcPr>
            <w:tcW w:w="7362" w:type="dxa"/>
            <w:tcBorders>
              <w:left w:val="single" w:sz="4" w:space="0" w:color="000000"/>
              <w:bottom w:val="single" w:sz="4" w:space="0" w:color="000000"/>
              <w:right w:val="single" w:sz="4" w:space="0" w:color="000000"/>
            </w:tcBorders>
            <w:vAlign w:val="center"/>
          </w:tcPr>
          <w:p w:rsidR="008F3D20" w:rsidRPr="00F742F6" w:rsidRDefault="00736B79" w:rsidP="008F3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The frequency of compressions is 100-120 in 1 minute. Compression-to-inspiration ratio 30/2.</w:t>
            </w:r>
          </w:p>
        </w:tc>
        <w:tc>
          <w:tcPr>
            <w:tcW w:w="851"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2,0</w:t>
            </w:r>
          </w:p>
        </w:tc>
        <w:tc>
          <w:tcPr>
            <w:tcW w:w="850"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851"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8F3D20" w:rsidRPr="00F742F6" w:rsidTr="00857E74">
        <w:trPr>
          <w:trHeight w:val="545"/>
          <w:jc w:val="center"/>
        </w:trPr>
        <w:tc>
          <w:tcPr>
            <w:tcW w:w="571" w:type="dxa"/>
            <w:tcBorders>
              <w:left w:val="single" w:sz="4" w:space="0" w:color="000000"/>
              <w:bottom w:val="single" w:sz="4" w:space="0" w:color="000000"/>
              <w:right w:val="single" w:sz="4" w:space="0" w:color="000000"/>
            </w:tcBorders>
            <w:vAlign w:val="center"/>
          </w:tcPr>
          <w:p w:rsidR="008F3D20" w:rsidRPr="00F742F6" w:rsidRDefault="008F3D20" w:rsidP="008F3D2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12</w:t>
            </w:r>
          </w:p>
        </w:tc>
        <w:tc>
          <w:tcPr>
            <w:tcW w:w="7362" w:type="dxa"/>
            <w:tcBorders>
              <w:left w:val="single" w:sz="4" w:space="0" w:color="000000"/>
              <w:bottom w:val="single" w:sz="4" w:space="0" w:color="000000"/>
              <w:right w:val="single" w:sz="4" w:space="0" w:color="000000"/>
            </w:tcBorders>
            <w:vAlign w:val="center"/>
          </w:tcPr>
          <w:p w:rsidR="008F3D20" w:rsidRPr="00F742F6" w:rsidRDefault="00736B79" w:rsidP="008F3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Examined the oral cavity, if necessary - clean with a napkin.</w:t>
            </w:r>
          </w:p>
        </w:tc>
        <w:tc>
          <w:tcPr>
            <w:tcW w:w="851"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850"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1"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8F3D20" w:rsidRPr="00F742F6" w:rsidTr="00857E74">
        <w:trPr>
          <w:trHeight w:val="545"/>
          <w:jc w:val="center"/>
        </w:trPr>
        <w:tc>
          <w:tcPr>
            <w:tcW w:w="571" w:type="dxa"/>
            <w:tcBorders>
              <w:left w:val="single" w:sz="4" w:space="0" w:color="000000"/>
              <w:bottom w:val="single" w:sz="4" w:space="0" w:color="000000"/>
              <w:right w:val="single" w:sz="4" w:space="0" w:color="000000"/>
            </w:tcBorders>
            <w:vAlign w:val="center"/>
          </w:tcPr>
          <w:p w:rsidR="008F3D20" w:rsidRPr="00F742F6" w:rsidRDefault="008F3D20" w:rsidP="008F3D2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13</w:t>
            </w:r>
          </w:p>
        </w:tc>
        <w:tc>
          <w:tcPr>
            <w:tcW w:w="7362" w:type="dxa"/>
            <w:tcBorders>
              <w:left w:val="single" w:sz="4" w:space="0" w:color="000000"/>
              <w:bottom w:val="single" w:sz="4" w:space="0" w:color="000000"/>
              <w:right w:val="single" w:sz="4" w:space="0" w:color="000000"/>
            </w:tcBorders>
            <w:vAlign w:val="center"/>
          </w:tcPr>
          <w:p w:rsidR="00736B79" w:rsidRPr="00F742F6" w:rsidRDefault="00736B79" w:rsidP="00736B79">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Provided patency and straightening of the upper respiratory tract using Safar's triple intake:</w:t>
            </w:r>
          </w:p>
          <w:p w:rsidR="00736B79" w:rsidRPr="00F742F6" w:rsidRDefault="00736B79" w:rsidP="00736B79">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A) stand at the head of the patient, straighten the head in the cervical region - one hand under the neck of the patient, the other on the forehead;</w:t>
            </w:r>
          </w:p>
          <w:p w:rsidR="00736B79" w:rsidRPr="00F742F6" w:rsidRDefault="00736B79" w:rsidP="00736B79">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B) pushed the lower jaw forward and upward, placing the little fingers in the corners of the lower jaw, keeping the hands on the patient's head to avoid bending;</w:t>
            </w:r>
          </w:p>
          <w:p w:rsidR="008F3D20" w:rsidRPr="00F742F6" w:rsidRDefault="00736B79" w:rsidP="00736B79">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C) open the patient's mouth with the thumbs of both hands.</w:t>
            </w:r>
          </w:p>
        </w:tc>
        <w:tc>
          <w:tcPr>
            <w:tcW w:w="851"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2,0</w:t>
            </w:r>
          </w:p>
        </w:tc>
        <w:tc>
          <w:tcPr>
            <w:tcW w:w="850"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851"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8F3D20" w:rsidRPr="00F742F6" w:rsidTr="00857E74">
        <w:trPr>
          <w:trHeight w:val="545"/>
          <w:jc w:val="center"/>
        </w:trPr>
        <w:tc>
          <w:tcPr>
            <w:tcW w:w="571" w:type="dxa"/>
            <w:tcBorders>
              <w:left w:val="single" w:sz="4" w:space="0" w:color="000000"/>
              <w:bottom w:val="single" w:sz="4" w:space="0" w:color="000000"/>
              <w:right w:val="single" w:sz="4" w:space="0" w:color="000000"/>
            </w:tcBorders>
            <w:vAlign w:val="center"/>
          </w:tcPr>
          <w:p w:rsidR="008F3D20" w:rsidRPr="00F742F6" w:rsidRDefault="008F3D20" w:rsidP="008F3D2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14</w:t>
            </w:r>
          </w:p>
        </w:tc>
        <w:tc>
          <w:tcPr>
            <w:tcW w:w="7362" w:type="dxa"/>
            <w:tcBorders>
              <w:left w:val="single" w:sz="4" w:space="0" w:color="000000"/>
              <w:bottom w:val="single" w:sz="4" w:space="0" w:color="000000"/>
              <w:right w:val="single" w:sz="4" w:space="0" w:color="000000"/>
            </w:tcBorders>
            <w:vAlign w:val="center"/>
          </w:tcPr>
          <w:p w:rsidR="008F3D20" w:rsidRPr="00F742F6" w:rsidRDefault="00736B79" w:rsidP="008F3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Covered the patient's mouth/nose with a napkin and took 2 breaths of sufficient depth, controlled the excursion of the chest.</w:t>
            </w:r>
          </w:p>
        </w:tc>
        <w:tc>
          <w:tcPr>
            <w:tcW w:w="851"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2,0</w:t>
            </w:r>
          </w:p>
        </w:tc>
        <w:tc>
          <w:tcPr>
            <w:tcW w:w="850"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851"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8F3D20" w:rsidRPr="00F742F6" w:rsidTr="00857E74">
        <w:trPr>
          <w:trHeight w:val="545"/>
          <w:jc w:val="center"/>
        </w:trPr>
        <w:tc>
          <w:tcPr>
            <w:tcW w:w="571" w:type="dxa"/>
            <w:tcBorders>
              <w:left w:val="single" w:sz="4" w:space="0" w:color="000000"/>
              <w:bottom w:val="single" w:sz="4" w:space="0" w:color="000000"/>
              <w:right w:val="single" w:sz="4" w:space="0" w:color="000000"/>
            </w:tcBorders>
            <w:vAlign w:val="center"/>
          </w:tcPr>
          <w:p w:rsidR="008F3D20" w:rsidRPr="00F742F6" w:rsidRDefault="008F3D20" w:rsidP="008F3D2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lastRenderedPageBreak/>
              <w:t>15</w:t>
            </w:r>
          </w:p>
        </w:tc>
        <w:tc>
          <w:tcPr>
            <w:tcW w:w="7362" w:type="dxa"/>
            <w:tcBorders>
              <w:left w:val="single" w:sz="4" w:space="0" w:color="000000"/>
              <w:bottom w:val="single" w:sz="4" w:space="0" w:color="000000"/>
              <w:right w:val="single" w:sz="4" w:space="0" w:color="000000"/>
            </w:tcBorders>
            <w:vAlign w:val="center"/>
          </w:tcPr>
          <w:p w:rsidR="00736B79" w:rsidRPr="00F742F6" w:rsidRDefault="00736B79" w:rsidP="00736B79">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General assessment of CPR: following the sequence: checking the heart rate → compression and inspiration 30:2.</w:t>
            </w:r>
          </w:p>
          <w:p w:rsidR="008F3D20" w:rsidRPr="00F742F6" w:rsidRDefault="00736B79" w:rsidP="00736B79">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 xml:space="preserve"> No breaks in CPR are allowed.</w:t>
            </w:r>
          </w:p>
        </w:tc>
        <w:tc>
          <w:tcPr>
            <w:tcW w:w="851"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850"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1"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8F3D20" w:rsidRPr="00F742F6" w:rsidTr="00857E74">
        <w:trPr>
          <w:trHeight w:val="545"/>
          <w:jc w:val="center"/>
        </w:trPr>
        <w:tc>
          <w:tcPr>
            <w:tcW w:w="571" w:type="dxa"/>
            <w:tcBorders>
              <w:left w:val="single" w:sz="4" w:space="0" w:color="000000"/>
              <w:bottom w:val="single" w:sz="4" w:space="0" w:color="000000"/>
              <w:right w:val="single" w:sz="4" w:space="0" w:color="000000"/>
            </w:tcBorders>
            <w:vAlign w:val="center"/>
          </w:tcPr>
          <w:p w:rsidR="008F3D20" w:rsidRPr="00F742F6" w:rsidRDefault="008F3D20" w:rsidP="008F3D2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16</w:t>
            </w:r>
          </w:p>
        </w:tc>
        <w:tc>
          <w:tcPr>
            <w:tcW w:w="7362" w:type="dxa"/>
            <w:tcBorders>
              <w:left w:val="single" w:sz="4" w:space="0" w:color="000000"/>
              <w:bottom w:val="single" w:sz="4" w:space="0" w:color="000000"/>
              <w:right w:val="single" w:sz="4" w:space="0" w:color="000000"/>
            </w:tcBorders>
            <w:vAlign w:val="center"/>
          </w:tcPr>
          <w:p w:rsidR="008F3D20" w:rsidRPr="00F742F6" w:rsidRDefault="00736B79" w:rsidP="008F3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Named the criteria for the correct implementation of successful CPR - the appearance of a pulse on the periphery or a rhythm on the monitor and spontaneous breathing, a change in the color of the skin.</w:t>
            </w:r>
          </w:p>
        </w:tc>
        <w:tc>
          <w:tcPr>
            <w:tcW w:w="851"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850"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1"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8F3D20" w:rsidRPr="00F742F6" w:rsidTr="00857E74">
        <w:trPr>
          <w:trHeight w:val="545"/>
          <w:jc w:val="center"/>
        </w:trPr>
        <w:tc>
          <w:tcPr>
            <w:tcW w:w="571" w:type="dxa"/>
            <w:tcBorders>
              <w:left w:val="single" w:sz="4" w:space="0" w:color="000000"/>
              <w:bottom w:val="single" w:sz="4" w:space="0" w:color="000000"/>
              <w:right w:val="single" w:sz="4" w:space="0" w:color="000000"/>
            </w:tcBorders>
            <w:vAlign w:val="center"/>
          </w:tcPr>
          <w:p w:rsidR="008F3D20" w:rsidRPr="00F742F6" w:rsidRDefault="008F3D20" w:rsidP="008F3D2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17</w:t>
            </w:r>
          </w:p>
        </w:tc>
        <w:tc>
          <w:tcPr>
            <w:tcW w:w="7362" w:type="dxa"/>
            <w:tcBorders>
              <w:left w:val="single" w:sz="4" w:space="0" w:color="000000"/>
              <w:bottom w:val="single" w:sz="4" w:space="0" w:color="000000"/>
              <w:right w:val="single" w:sz="4" w:space="0" w:color="000000"/>
            </w:tcBorders>
            <w:vAlign w:val="center"/>
          </w:tcPr>
          <w:p w:rsidR="008F3D20" w:rsidRPr="00F742F6" w:rsidRDefault="00736B79" w:rsidP="008F3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Resuscitation continues until there are obvious signs of life in the victim or until the arrival of an ambulance or other special services.</w:t>
            </w:r>
          </w:p>
        </w:tc>
        <w:tc>
          <w:tcPr>
            <w:tcW w:w="851"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850"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1"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8F3D20" w:rsidRPr="00F742F6" w:rsidTr="00857E74">
        <w:trPr>
          <w:trHeight w:val="545"/>
          <w:jc w:val="center"/>
        </w:trPr>
        <w:tc>
          <w:tcPr>
            <w:tcW w:w="571" w:type="dxa"/>
            <w:tcBorders>
              <w:left w:val="single" w:sz="4" w:space="0" w:color="000000"/>
              <w:bottom w:val="single" w:sz="4" w:space="0" w:color="000000"/>
              <w:right w:val="single" w:sz="4" w:space="0" w:color="000000"/>
            </w:tcBorders>
            <w:vAlign w:val="center"/>
          </w:tcPr>
          <w:p w:rsidR="008F3D20" w:rsidRPr="00F742F6" w:rsidRDefault="008F3D20" w:rsidP="008F3D2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18</w:t>
            </w:r>
          </w:p>
        </w:tc>
        <w:tc>
          <w:tcPr>
            <w:tcW w:w="7362" w:type="dxa"/>
            <w:tcBorders>
              <w:left w:val="single" w:sz="4" w:space="0" w:color="000000"/>
              <w:bottom w:val="single" w:sz="4" w:space="0" w:color="000000"/>
              <w:right w:val="single" w:sz="4" w:space="0" w:color="000000"/>
            </w:tcBorders>
            <w:vAlign w:val="center"/>
          </w:tcPr>
          <w:p w:rsidR="008F3D20" w:rsidRPr="00F742F6" w:rsidRDefault="00736B79" w:rsidP="008F3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When obvious signs of life appeared, he gave the patient a lateral position (Recovery position)</w:t>
            </w:r>
          </w:p>
        </w:tc>
        <w:tc>
          <w:tcPr>
            <w:tcW w:w="851"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850"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1"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8F3D20" w:rsidRPr="00F742F6" w:rsidTr="00857E74">
        <w:trPr>
          <w:trHeight w:val="545"/>
          <w:jc w:val="center"/>
        </w:trPr>
        <w:tc>
          <w:tcPr>
            <w:tcW w:w="571" w:type="dxa"/>
            <w:tcBorders>
              <w:left w:val="single" w:sz="4" w:space="0" w:color="000000"/>
              <w:bottom w:val="single" w:sz="4" w:space="0" w:color="000000"/>
              <w:right w:val="single" w:sz="4" w:space="0" w:color="000000"/>
            </w:tcBorders>
            <w:vAlign w:val="center"/>
          </w:tcPr>
          <w:p w:rsidR="008F3D20" w:rsidRPr="00F742F6" w:rsidRDefault="008F3D20" w:rsidP="008F3D2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19</w:t>
            </w:r>
          </w:p>
        </w:tc>
        <w:tc>
          <w:tcPr>
            <w:tcW w:w="7362" w:type="dxa"/>
            <w:tcBorders>
              <w:left w:val="single" w:sz="4" w:space="0" w:color="000000"/>
              <w:bottom w:val="single" w:sz="4" w:space="0" w:color="000000"/>
              <w:right w:val="single" w:sz="4" w:space="0" w:color="000000"/>
            </w:tcBorders>
            <w:vAlign w:val="center"/>
          </w:tcPr>
          <w:p w:rsidR="008F3D20" w:rsidRPr="00F742F6" w:rsidRDefault="00736B79" w:rsidP="008F3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A further tactic is to hand over to the ambulance doctors and deliver to the intensive care unit</w:t>
            </w:r>
          </w:p>
        </w:tc>
        <w:tc>
          <w:tcPr>
            <w:tcW w:w="851"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850"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1"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8F3D20" w:rsidRPr="00F742F6" w:rsidTr="00857E74">
        <w:trPr>
          <w:trHeight w:val="545"/>
          <w:jc w:val="center"/>
        </w:trPr>
        <w:tc>
          <w:tcPr>
            <w:tcW w:w="571" w:type="dxa"/>
            <w:tcBorders>
              <w:left w:val="single" w:sz="4" w:space="0" w:color="000000"/>
              <w:bottom w:val="single" w:sz="4" w:space="0" w:color="000000"/>
              <w:right w:val="single" w:sz="4" w:space="0" w:color="000000"/>
            </w:tcBorders>
            <w:vAlign w:val="center"/>
          </w:tcPr>
          <w:p w:rsidR="008F3D20" w:rsidRPr="00F742F6" w:rsidRDefault="008F3D20" w:rsidP="008F3D2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20</w:t>
            </w:r>
          </w:p>
        </w:tc>
        <w:tc>
          <w:tcPr>
            <w:tcW w:w="7362" w:type="dxa"/>
            <w:tcBorders>
              <w:left w:val="single" w:sz="4" w:space="0" w:color="000000"/>
              <w:bottom w:val="single" w:sz="4" w:space="0" w:color="000000"/>
              <w:right w:val="single" w:sz="4" w:space="0" w:color="000000"/>
            </w:tcBorders>
            <w:vAlign w:val="center"/>
          </w:tcPr>
          <w:p w:rsidR="008F3D20" w:rsidRPr="00F742F6" w:rsidRDefault="00736B79" w:rsidP="008F3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Behavior in the provision of assistance - complete self-control, confident execution.</w:t>
            </w:r>
          </w:p>
        </w:tc>
        <w:tc>
          <w:tcPr>
            <w:tcW w:w="851"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850"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1" w:type="dxa"/>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8F3D20" w:rsidRPr="00F742F6" w:rsidTr="00857E74">
        <w:trPr>
          <w:trHeight w:val="545"/>
          <w:jc w:val="center"/>
        </w:trPr>
        <w:tc>
          <w:tcPr>
            <w:tcW w:w="571" w:type="dxa"/>
            <w:tcBorders>
              <w:left w:val="single" w:sz="4" w:space="0" w:color="000000"/>
              <w:bottom w:val="single" w:sz="4" w:space="0" w:color="000000"/>
              <w:right w:val="single" w:sz="4" w:space="0" w:color="000000"/>
            </w:tcBorders>
            <w:vAlign w:val="center"/>
          </w:tcPr>
          <w:p w:rsidR="008F3D20" w:rsidRPr="00F742F6" w:rsidRDefault="008F3D20" w:rsidP="008F3D2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highlight w:val="yellow"/>
              </w:rPr>
            </w:pPr>
          </w:p>
        </w:tc>
        <w:tc>
          <w:tcPr>
            <w:tcW w:w="7362" w:type="dxa"/>
            <w:tcBorders>
              <w:left w:val="single" w:sz="4" w:space="0" w:color="000000"/>
              <w:bottom w:val="single" w:sz="4" w:space="0" w:color="000000"/>
              <w:right w:val="single" w:sz="4" w:space="0" w:color="000000"/>
            </w:tcBorders>
            <w:vAlign w:val="center"/>
          </w:tcPr>
          <w:p w:rsidR="008F3D20" w:rsidRPr="00F742F6" w:rsidRDefault="008F3D20" w:rsidP="008F3D20">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Score</w:t>
            </w:r>
          </w:p>
        </w:tc>
        <w:tc>
          <w:tcPr>
            <w:tcW w:w="2552" w:type="dxa"/>
            <w:gridSpan w:val="3"/>
            <w:tcBorders>
              <w:top w:val="single" w:sz="4" w:space="0" w:color="000000"/>
              <w:left w:val="single" w:sz="4" w:space="0" w:color="000000"/>
              <w:bottom w:val="single" w:sz="4" w:space="0" w:color="000000"/>
              <w:right w:val="single" w:sz="4" w:space="0" w:color="000000"/>
            </w:tcBorders>
          </w:tcPr>
          <w:p w:rsidR="008F3D20" w:rsidRPr="00F742F6" w:rsidRDefault="008F3D20" w:rsidP="008F3D20">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25</w:t>
            </w:r>
          </w:p>
        </w:tc>
      </w:tr>
    </w:tbl>
    <w:p w:rsidR="00B56FA7" w:rsidRPr="00F742F6" w:rsidRDefault="00B56FA7" w:rsidP="00C25BED">
      <w:pPr>
        <w:spacing w:after="0" w:line="240" w:lineRule="auto"/>
        <w:jc w:val="center"/>
        <w:rPr>
          <w:rFonts w:ascii="Times New Roman" w:eastAsia="Times New Roman" w:hAnsi="Times New Roman" w:cs="Times New Roman"/>
          <w:sz w:val="24"/>
          <w:szCs w:val="24"/>
          <w:highlight w:val="yellow"/>
        </w:rPr>
      </w:pPr>
    </w:p>
    <w:p w:rsidR="00B56FA7" w:rsidRPr="00F742F6" w:rsidRDefault="00B56FA7" w:rsidP="00C25BED">
      <w:pPr>
        <w:spacing w:after="0" w:line="240" w:lineRule="auto"/>
        <w:jc w:val="center"/>
        <w:rPr>
          <w:rFonts w:ascii="Times New Roman" w:eastAsia="Times New Roman" w:hAnsi="Times New Roman" w:cs="Times New Roman"/>
          <w:sz w:val="24"/>
          <w:szCs w:val="24"/>
          <w:highlight w:val="yellow"/>
        </w:rPr>
      </w:pPr>
    </w:p>
    <w:p w:rsidR="00B56FA7" w:rsidRPr="00F742F6" w:rsidRDefault="00B56FA7" w:rsidP="00C25BED">
      <w:pPr>
        <w:spacing w:after="0" w:line="240" w:lineRule="auto"/>
        <w:jc w:val="center"/>
        <w:rPr>
          <w:rFonts w:ascii="Times New Roman" w:eastAsia="Times New Roman" w:hAnsi="Times New Roman" w:cs="Times New Roman"/>
          <w:sz w:val="24"/>
          <w:szCs w:val="24"/>
          <w:highlight w:val="yellow"/>
        </w:rPr>
      </w:pPr>
    </w:p>
    <w:p w:rsidR="00B56FA7" w:rsidRPr="00F742F6" w:rsidRDefault="00A513E7" w:rsidP="00C25BED">
      <w:pPr>
        <w:spacing w:after="0" w:line="240" w:lineRule="auto"/>
        <w:rPr>
          <w:rFonts w:ascii="Times New Roman" w:eastAsia="Times New Roman" w:hAnsi="Times New Roman" w:cs="Times New Roman"/>
          <w:b/>
          <w:sz w:val="24"/>
          <w:szCs w:val="24"/>
          <w:highlight w:val="yellow"/>
        </w:rPr>
      </w:pPr>
      <w:proofErr w:type="gramStart"/>
      <w:r w:rsidRPr="00F742F6">
        <w:rPr>
          <w:rFonts w:ascii="Times New Roman" w:eastAsia="Times New Roman" w:hAnsi="Times New Roman" w:cs="Times New Roman"/>
          <w:b/>
          <w:sz w:val="24"/>
          <w:szCs w:val="24"/>
          <w:highlight w:val="yellow"/>
        </w:rPr>
        <w:t>CPR  of</w:t>
      </w:r>
      <w:proofErr w:type="gramEnd"/>
      <w:r w:rsidRPr="00F742F6">
        <w:rPr>
          <w:rFonts w:ascii="Times New Roman" w:eastAsia="Times New Roman" w:hAnsi="Times New Roman" w:cs="Times New Roman"/>
          <w:b/>
          <w:sz w:val="24"/>
          <w:szCs w:val="24"/>
          <w:highlight w:val="yellow"/>
        </w:rPr>
        <w:t xml:space="preserve"> </w:t>
      </w:r>
      <w:proofErr w:type="spellStart"/>
      <w:r w:rsidRPr="00F742F6">
        <w:rPr>
          <w:rFonts w:ascii="Times New Roman" w:eastAsia="Times New Roman" w:hAnsi="Times New Roman" w:cs="Times New Roman"/>
          <w:b/>
          <w:sz w:val="24"/>
          <w:szCs w:val="24"/>
          <w:highlight w:val="yellow"/>
        </w:rPr>
        <w:t>pegnant</w:t>
      </w:r>
      <w:proofErr w:type="spellEnd"/>
      <w:r w:rsidRPr="00F742F6">
        <w:rPr>
          <w:rFonts w:ascii="Times New Roman" w:eastAsia="Times New Roman" w:hAnsi="Times New Roman" w:cs="Times New Roman"/>
          <w:b/>
          <w:sz w:val="24"/>
          <w:szCs w:val="24"/>
          <w:highlight w:val="yellow"/>
        </w:rPr>
        <w:t xml:space="preserve"> woman 20 weeks. After evaluating the signs, the difference between more than 20 weeks is noted.</w:t>
      </w:r>
    </w:p>
    <w:tbl>
      <w:tblPr>
        <w:tblStyle w:val="ae"/>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5"/>
        <w:gridCol w:w="7105"/>
        <w:gridCol w:w="850"/>
        <w:gridCol w:w="851"/>
        <w:gridCol w:w="850"/>
      </w:tblGrid>
      <w:tr w:rsidR="00B56FA7" w:rsidRPr="00F742F6" w:rsidTr="00857E74">
        <w:tc>
          <w:tcPr>
            <w:tcW w:w="545" w:type="dxa"/>
            <w:vMerge w:val="restart"/>
            <w:tcBorders>
              <w:top w:val="single" w:sz="4" w:space="0" w:color="000000"/>
              <w:left w:val="single" w:sz="4" w:space="0" w:color="000000"/>
              <w:bottom w:val="single" w:sz="4" w:space="0" w:color="000000"/>
              <w:right w:val="single" w:sz="4" w:space="0" w:color="000000"/>
            </w:tcBorders>
            <w:vAlign w:val="center"/>
          </w:tcPr>
          <w:p w:rsidR="00B56FA7" w:rsidRPr="00F742F6" w:rsidRDefault="00A513E7" w:rsidP="00C25BE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w:t>
            </w:r>
          </w:p>
        </w:tc>
        <w:tc>
          <w:tcPr>
            <w:tcW w:w="7105" w:type="dxa"/>
            <w:vMerge w:val="restart"/>
            <w:tcBorders>
              <w:top w:val="single" w:sz="4" w:space="0" w:color="000000"/>
              <w:left w:val="single" w:sz="4" w:space="0" w:color="000000"/>
              <w:bottom w:val="single" w:sz="4" w:space="0" w:color="000000"/>
              <w:right w:val="single" w:sz="4" w:space="0" w:color="000000"/>
            </w:tcBorders>
            <w:vAlign w:val="center"/>
          </w:tcPr>
          <w:p w:rsidR="00B56FA7" w:rsidRPr="00F742F6" w:rsidRDefault="00A513E7" w:rsidP="00C25BE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Steps evaluation criteria</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rsidR="00B56FA7" w:rsidRPr="00F742F6" w:rsidRDefault="00A513E7" w:rsidP="00C25BE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SCORE</w:t>
            </w:r>
          </w:p>
        </w:tc>
      </w:tr>
      <w:tr w:rsidR="00B56FA7" w:rsidRPr="00F742F6" w:rsidTr="00857E74">
        <w:trPr>
          <w:trHeight w:val="1765"/>
        </w:trPr>
        <w:tc>
          <w:tcPr>
            <w:tcW w:w="545" w:type="dxa"/>
            <w:vMerge/>
            <w:tcBorders>
              <w:top w:val="single" w:sz="4" w:space="0" w:color="000000"/>
              <w:left w:val="single" w:sz="4" w:space="0" w:color="000000"/>
              <w:bottom w:val="single" w:sz="4" w:space="0" w:color="000000"/>
              <w:right w:val="single" w:sz="4" w:space="0" w:color="000000"/>
            </w:tcBorders>
            <w:vAlign w:val="center"/>
          </w:tcPr>
          <w:p w:rsidR="00B56FA7" w:rsidRPr="00F742F6" w:rsidRDefault="00B56FA7" w:rsidP="00C25BE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highlight w:val="yellow"/>
              </w:rPr>
            </w:pPr>
          </w:p>
        </w:tc>
        <w:tc>
          <w:tcPr>
            <w:tcW w:w="7105" w:type="dxa"/>
            <w:vMerge/>
            <w:tcBorders>
              <w:top w:val="single" w:sz="4" w:space="0" w:color="000000"/>
              <w:left w:val="single" w:sz="4" w:space="0" w:color="000000"/>
              <w:bottom w:val="single" w:sz="4" w:space="0" w:color="000000"/>
              <w:right w:val="single" w:sz="4" w:space="0" w:color="000000"/>
            </w:tcBorders>
            <w:vAlign w:val="center"/>
          </w:tcPr>
          <w:p w:rsidR="00B56FA7" w:rsidRPr="00F742F6" w:rsidRDefault="00B56FA7" w:rsidP="00C25BE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highlight w:val="yellow"/>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56FA7" w:rsidRPr="00F742F6" w:rsidRDefault="00A513E7" w:rsidP="00C25BED">
            <w:pPr>
              <w:spacing w:after="0" w:line="240" w:lineRule="auto"/>
              <w:ind w:left="113" w:right="113"/>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Completed fully</w:t>
            </w:r>
          </w:p>
        </w:tc>
        <w:tc>
          <w:tcPr>
            <w:tcW w:w="851" w:type="dxa"/>
            <w:tcBorders>
              <w:top w:val="single" w:sz="4" w:space="0" w:color="000000"/>
              <w:left w:val="single" w:sz="4" w:space="0" w:color="000000"/>
              <w:bottom w:val="single" w:sz="4" w:space="0" w:color="000000"/>
              <w:right w:val="single" w:sz="4" w:space="0" w:color="000000"/>
            </w:tcBorders>
            <w:vAlign w:val="center"/>
          </w:tcPr>
          <w:p w:rsidR="00B56FA7" w:rsidRPr="00F742F6" w:rsidRDefault="00A513E7" w:rsidP="00C25BED">
            <w:pPr>
              <w:spacing w:after="0" w:line="240" w:lineRule="auto"/>
              <w:ind w:left="113" w:right="113"/>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Not fully completed</w:t>
            </w:r>
          </w:p>
        </w:tc>
        <w:tc>
          <w:tcPr>
            <w:tcW w:w="850" w:type="dxa"/>
            <w:tcBorders>
              <w:top w:val="single" w:sz="4" w:space="0" w:color="000000"/>
              <w:left w:val="single" w:sz="4" w:space="0" w:color="000000"/>
              <w:bottom w:val="single" w:sz="4" w:space="0" w:color="000000"/>
              <w:right w:val="single" w:sz="4" w:space="0" w:color="000000"/>
            </w:tcBorders>
            <w:vAlign w:val="center"/>
          </w:tcPr>
          <w:p w:rsidR="00B56FA7" w:rsidRPr="00F742F6" w:rsidRDefault="00A513E7" w:rsidP="00C25BED">
            <w:pPr>
              <w:spacing w:after="0" w:line="240" w:lineRule="auto"/>
              <w:ind w:left="113" w:right="113"/>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Not completed</w:t>
            </w:r>
          </w:p>
        </w:tc>
      </w:tr>
      <w:tr w:rsidR="00BC30BD" w:rsidRPr="00F742F6" w:rsidTr="00857E74">
        <w:tc>
          <w:tcPr>
            <w:tcW w:w="545" w:type="dxa"/>
            <w:tcBorders>
              <w:top w:val="single" w:sz="4" w:space="0" w:color="000000"/>
              <w:left w:val="single" w:sz="4" w:space="0" w:color="000000"/>
              <w:bottom w:val="single" w:sz="4" w:space="0" w:color="000000"/>
              <w:right w:val="single" w:sz="4" w:space="0" w:color="000000"/>
            </w:tcBorders>
            <w:vAlign w:val="center"/>
          </w:tcPr>
          <w:p w:rsidR="00BC30BD" w:rsidRPr="00F742F6" w:rsidRDefault="00BC30BD" w:rsidP="00BC30B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w:t>
            </w:r>
          </w:p>
        </w:tc>
        <w:tc>
          <w:tcPr>
            <w:tcW w:w="7105" w:type="dxa"/>
            <w:tcBorders>
              <w:top w:val="single" w:sz="4" w:space="0" w:color="000000"/>
              <w:left w:val="single" w:sz="4" w:space="0" w:color="000000"/>
              <w:bottom w:val="single" w:sz="4" w:space="0" w:color="000000"/>
              <w:right w:val="single" w:sz="4" w:space="0" w:color="000000"/>
            </w:tcBorders>
            <w:vAlign w:val="center"/>
          </w:tcPr>
          <w:p w:rsidR="00BC30BD" w:rsidRPr="00F742F6"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The examinee assessed the safety of the environment.</w:t>
            </w:r>
          </w:p>
        </w:tc>
        <w:tc>
          <w:tcPr>
            <w:tcW w:w="850"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851"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0"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BC30BD" w:rsidRPr="00F742F6" w:rsidTr="00857E74">
        <w:tc>
          <w:tcPr>
            <w:tcW w:w="545" w:type="dxa"/>
            <w:tcBorders>
              <w:top w:val="single" w:sz="4" w:space="0" w:color="000000"/>
              <w:left w:val="single" w:sz="4" w:space="0" w:color="000000"/>
              <w:bottom w:val="single" w:sz="4" w:space="0" w:color="000000"/>
              <w:right w:val="single" w:sz="4" w:space="0" w:color="000000"/>
            </w:tcBorders>
            <w:vAlign w:val="center"/>
          </w:tcPr>
          <w:p w:rsidR="00BC30BD" w:rsidRPr="00F742F6" w:rsidRDefault="00BC30BD" w:rsidP="00BC30B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2.</w:t>
            </w:r>
          </w:p>
        </w:tc>
        <w:tc>
          <w:tcPr>
            <w:tcW w:w="7105" w:type="dxa"/>
            <w:tcBorders>
              <w:top w:val="single" w:sz="4" w:space="0" w:color="000000"/>
              <w:left w:val="single" w:sz="4" w:space="0" w:color="000000"/>
              <w:bottom w:val="single" w:sz="4" w:space="0" w:color="000000"/>
              <w:right w:val="single" w:sz="4" w:space="0" w:color="000000"/>
            </w:tcBorders>
            <w:vAlign w:val="center"/>
          </w:tcPr>
          <w:p w:rsidR="00BC30BD" w:rsidRPr="00F742F6"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Conducted a diagnosis of clinical death: assessment of consciousness (shake the shoulders slightly, reaction to pain and speech stimulus - hail, put pressure on the nail phalanx).</w:t>
            </w:r>
          </w:p>
        </w:tc>
        <w:tc>
          <w:tcPr>
            <w:tcW w:w="850"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851"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0"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BC30BD" w:rsidRPr="00F742F6" w:rsidTr="00857E74">
        <w:tc>
          <w:tcPr>
            <w:tcW w:w="545" w:type="dxa"/>
            <w:tcBorders>
              <w:top w:val="single" w:sz="4" w:space="0" w:color="000000"/>
              <w:left w:val="single" w:sz="4" w:space="0" w:color="000000"/>
              <w:bottom w:val="single" w:sz="4" w:space="0" w:color="000000"/>
              <w:right w:val="single" w:sz="4" w:space="0" w:color="000000"/>
            </w:tcBorders>
            <w:vAlign w:val="center"/>
          </w:tcPr>
          <w:p w:rsidR="00BC30BD" w:rsidRPr="00F742F6" w:rsidRDefault="00BC30BD" w:rsidP="00BC30B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3.</w:t>
            </w:r>
          </w:p>
        </w:tc>
        <w:tc>
          <w:tcPr>
            <w:tcW w:w="7105" w:type="dxa"/>
            <w:tcBorders>
              <w:top w:val="single" w:sz="4" w:space="0" w:color="000000"/>
              <w:left w:val="single" w:sz="4" w:space="0" w:color="000000"/>
              <w:bottom w:val="single" w:sz="4" w:space="0" w:color="000000"/>
              <w:right w:val="single" w:sz="4" w:space="0" w:color="000000"/>
            </w:tcBorders>
            <w:vAlign w:val="center"/>
          </w:tcPr>
          <w:p w:rsidR="00BC30BD" w:rsidRPr="00F742F6" w:rsidRDefault="00BC30BD" w:rsidP="00BC30BD">
            <w:pPr>
              <w:widowControl w:val="0"/>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Carried out the diagnosis of clinical death: breathing (breathing or not breathing) and blood circulation (pulsation in the carotid arteries).</w:t>
            </w:r>
          </w:p>
        </w:tc>
        <w:tc>
          <w:tcPr>
            <w:tcW w:w="850"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851"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0"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BC30BD" w:rsidRPr="00F742F6" w:rsidTr="00857E74">
        <w:tc>
          <w:tcPr>
            <w:tcW w:w="545" w:type="dxa"/>
            <w:tcBorders>
              <w:top w:val="single" w:sz="4" w:space="0" w:color="000000"/>
              <w:left w:val="single" w:sz="4" w:space="0" w:color="000000"/>
              <w:bottom w:val="single" w:sz="4" w:space="0" w:color="000000"/>
              <w:right w:val="single" w:sz="4" w:space="0" w:color="000000"/>
            </w:tcBorders>
            <w:vAlign w:val="center"/>
          </w:tcPr>
          <w:p w:rsidR="00BC30BD" w:rsidRPr="00F742F6" w:rsidRDefault="00BC30BD" w:rsidP="00BC30B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4.</w:t>
            </w:r>
          </w:p>
        </w:tc>
        <w:tc>
          <w:tcPr>
            <w:tcW w:w="7105" w:type="dxa"/>
            <w:tcBorders>
              <w:top w:val="single" w:sz="4" w:space="0" w:color="000000"/>
              <w:left w:val="single" w:sz="4" w:space="0" w:color="000000"/>
              <w:bottom w:val="single" w:sz="4" w:space="0" w:color="000000"/>
              <w:right w:val="single" w:sz="4" w:space="0" w:color="000000"/>
            </w:tcBorders>
            <w:vAlign w:val="center"/>
          </w:tcPr>
          <w:p w:rsidR="00BC30BD" w:rsidRPr="00F742F6"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Organize an ambulance call. Addressing a specific person, he instructed to call an ambulance.</w:t>
            </w:r>
          </w:p>
        </w:tc>
        <w:tc>
          <w:tcPr>
            <w:tcW w:w="850"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p w:rsidR="00BC30BD" w:rsidRPr="00F742F6" w:rsidRDefault="00BC30BD" w:rsidP="00BC30BD">
            <w:pPr>
              <w:spacing w:after="0" w:line="240" w:lineRule="auto"/>
              <w:jc w:val="center"/>
              <w:rPr>
                <w:rFonts w:ascii="Times New Roman" w:hAnsi="Times New Roman" w:cs="Times New Roman"/>
                <w:sz w:val="24"/>
                <w:szCs w:val="24"/>
                <w:highlight w:val="yellow"/>
              </w:rPr>
            </w:pPr>
          </w:p>
        </w:tc>
        <w:tc>
          <w:tcPr>
            <w:tcW w:w="851"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0"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BC30BD" w:rsidRPr="00F742F6" w:rsidTr="00857E74">
        <w:tc>
          <w:tcPr>
            <w:tcW w:w="545" w:type="dxa"/>
            <w:tcBorders>
              <w:top w:val="single" w:sz="4" w:space="0" w:color="000000"/>
              <w:left w:val="single" w:sz="4" w:space="0" w:color="000000"/>
              <w:bottom w:val="single" w:sz="4" w:space="0" w:color="000000"/>
              <w:right w:val="single" w:sz="4" w:space="0" w:color="000000"/>
            </w:tcBorders>
            <w:vAlign w:val="center"/>
          </w:tcPr>
          <w:p w:rsidR="00BC30BD" w:rsidRPr="00F742F6" w:rsidRDefault="00BC30BD" w:rsidP="00BC30B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5.</w:t>
            </w:r>
          </w:p>
        </w:tc>
        <w:tc>
          <w:tcPr>
            <w:tcW w:w="7105" w:type="dxa"/>
            <w:tcBorders>
              <w:top w:val="single" w:sz="4" w:space="0" w:color="000000"/>
              <w:left w:val="single" w:sz="4" w:space="0" w:color="000000"/>
              <w:bottom w:val="single" w:sz="4" w:space="0" w:color="000000"/>
              <w:right w:val="single" w:sz="4" w:space="0" w:color="000000"/>
            </w:tcBorders>
            <w:vAlign w:val="center"/>
          </w:tcPr>
          <w:p w:rsidR="00BC30BD" w:rsidRPr="00F742F6"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If the pregnancy is more than 20 weeks - put the woman on her back on a hard surface, shift the pregnant uterus to the left or turn the pregnant woman to the left by 30 degrees, placing emphasis under the right half of the sacrum.</w:t>
            </w:r>
          </w:p>
          <w:p w:rsidR="00BC30BD" w:rsidRPr="00F742F6"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If resuscitation is performed by two people, the second person pushes the woman's uterus to the left, while the surface on which the patient is located must remain firm, and rotation of the body must not reduce the effectiveness of chest compression.</w:t>
            </w:r>
          </w:p>
        </w:tc>
        <w:tc>
          <w:tcPr>
            <w:tcW w:w="850"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851"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0"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BC30BD" w:rsidRPr="00F742F6" w:rsidTr="00857E74">
        <w:tc>
          <w:tcPr>
            <w:tcW w:w="545" w:type="dxa"/>
            <w:tcBorders>
              <w:top w:val="single" w:sz="4" w:space="0" w:color="000000"/>
              <w:left w:val="single" w:sz="4" w:space="0" w:color="000000"/>
              <w:bottom w:val="single" w:sz="4" w:space="0" w:color="000000"/>
              <w:right w:val="single" w:sz="4" w:space="0" w:color="000000"/>
            </w:tcBorders>
            <w:vAlign w:val="center"/>
          </w:tcPr>
          <w:p w:rsidR="00BC30BD" w:rsidRPr="00F742F6" w:rsidRDefault="00BC30BD" w:rsidP="00BC30B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6.</w:t>
            </w:r>
          </w:p>
        </w:tc>
        <w:tc>
          <w:tcPr>
            <w:tcW w:w="7105" w:type="dxa"/>
            <w:tcBorders>
              <w:top w:val="single" w:sz="4" w:space="0" w:color="000000"/>
              <w:left w:val="single" w:sz="4" w:space="0" w:color="000000"/>
              <w:bottom w:val="single" w:sz="4" w:space="0" w:color="000000"/>
              <w:right w:val="single" w:sz="4" w:space="0" w:color="000000"/>
            </w:tcBorders>
            <w:vAlign w:val="center"/>
          </w:tcPr>
          <w:p w:rsidR="00BC30BD" w:rsidRPr="00F742F6"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Released the chest from clothe.</w:t>
            </w:r>
          </w:p>
        </w:tc>
        <w:tc>
          <w:tcPr>
            <w:tcW w:w="850"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851"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0"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BC30BD" w:rsidRPr="00F742F6" w:rsidTr="00857E74">
        <w:tc>
          <w:tcPr>
            <w:tcW w:w="545" w:type="dxa"/>
            <w:tcBorders>
              <w:top w:val="single" w:sz="4" w:space="0" w:color="000000"/>
              <w:left w:val="single" w:sz="4" w:space="0" w:color="000000"/>
              <w:bottom w:val="single" w:sz="4" w:space="0" w:color="000000"/>
              <w:right w:val="single" w:sz="4" w:space="0" w:color="000000"/>
            </w:tcBorders>
            <w:vAlign w:val="center"/>
          </w:tcPr>
          <w:p w:rsidR="00BC30BD" w:rsidRPr="00F742F6" w:rsidRDefault="00BC30BD" w:rsidP="00BC30B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7.</w:t>
            </w:r>
          </w:p>
        </w:tc>
        <w:tc>
          <w:tcPr>
            <w:tcW w:w="7105" w:type="dxa"/>
            <w:tcBorders>
              <w:top w:val="single" w:sz="4" w:space="0" w:color="000000"/>
              <w:left w:val="single" w:sz="4" w:space="0" w:color="000000"/>
              <w:bottom w:val="single" w:sz="4" w:space="0" w:color="000000"/>
              <w:right w:val="single" w:sz="4" w:space="0" w:color="000000"/>
            </w:tcBorders>
            <w:vAlign w:val="center"/>
          </w:tcPr>
          <w:p w:rsidR="00BC30BD" w:rsidRPr="00F742F6"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The examinee began a closed massage of the heart of the chest</w:t>
            </w:r>
            <w:r w:rsidR="004D7E41" w:rsidRPr="00F742F6">
              <w:rPr>
                <w:rFonts w:ascii="Times New Roman" w:eastAsia="Times New Roman" w:hAnsi="Times New Roman" w:cs="Times New Roman"/>
                <w:color w:val="000000"/>
                <w:sz w:val="24"/>
                <w:szCs w:val="24"/>
                <w:highlight w:val="yellow"/>
              </w:rPr>
              <w:t>.</w:t>
            </w:r>
            <w:r w:rsidRPr="00F742F6">
              <w:rPr>
                <w:rFonts w:ascii="Times New Roman" w:eastAsia="Times New Roman" w:hAnsi="Times New Roman" w:cs="Times New Roman"/>
                <w:color w:val="000000"/>
                <w:sz w:val="24"/>
                <w:szCs w:val="24"/>
                <w:highlight w:val="yellow"/>
              </w:rPr>
              <w:t xml:space="preserve"> </w:t>
            </w:r>
            <w:r w:rsidR="004D7E41" w:rsidRPr="00F742F6">
              <w:rPr>
                <w:rFonts w:ascii="Times New Roman" w:eastAsia="Times New Roman" w:hAnsi="Times New Roman" w:cs="Times New Roman"/>
                <w:color w:val="000000"/>
                <w:sz w:val="24"/>
                <w:szCs w:val="24"/>
                <w:highlight w:val="yellow"/>
              </w:rPr>
              <w:t>D</w:t>
            </w:r>
            <w:r w:rsidRPr="00F742F6">
              <w:rPr>
                <w:rFonts w:ascii="Times New Roman" w:eastAsia="Times New Roman" w:hAnsi="Times New Roman" w:cs="Times New Roman"/>
                <w:color w:val="000000"/>
                <w:sz w:val="24"/>
                <w:szCs w:val="24"/>
                <w:highlight w:val="yellow"/>
              </w:rPr>
              <w:t>uring pregnancy for more than 20 weeks, the hands are located on the middle third of the sternum (5-6 cm higher than usual).</w:t>
            </w:r>
          </w:p>
        </w:tc>
        <w:tc>
          <w:tcPr>
            <w:tcW w:w="850"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2,0</w:t>
            </w:r>
          </w:p>
        </w:tc>
        <w:tc>
          <w:tcPr>
            <w:tcW w:w="851"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850"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BC30BD" w:rsidRPr="00F742F6" w:rsidTr="00857E74">
        <w:tc>
          <w:tcPr>
            <w:tcW w:w="545" w:type="dxa"/>
            <w:tcBorders>
              <w:top w:val="single" w:sz="4" w:space="0" w:color="000000"/>
              <w:left w:val="single" w:sz="4" w:space="0" w:color="000000"/>
              <w:bottom w:val="single" w:sz="4" w:space="0" w:color="000000"/>
              <w:right w:val="single" w:sz="4" w:space="0" w:color="000000"/>
            </w:tcBorders>
            <w:vAlign w:val="center"/>
          </w:tcPr>
          <w:p w:rsidR="00BC30BD" w:rsidRPr="00F742F6" w:rsidRDefault="00BC30BD" w:rsidP="00BC30B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8.</w:t>
            </w:r>
          </w:p>
        </w:tc>
        <w:tc>
          <w:tcPr>
            <w:tcW w:w="7105" w:type="dxa"/>
            <w:tcBorders>
              <w:top w:val="single" w:sz="4" w:space="0" w:color="000000"/>
              <w:left w:val="single" w:sz="4" w:space="0" w:color="000000"/>
              <w:bottom w:val="single" w:sz="4" w:space="0" w:color="000000"/>
              <w:right w:val="single" w:sz="4" w:space="0" w:color="000000"/>
            </w:tcBorders>
            <w:vAlign w:val="center"/>
          </w:tcPr>
          <w:p w:rsidR="00BC30BD" w:rsidRPr="00F742F6" w:rsidRDefault="00BC30BD" w:rsidP="00BC30BD">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The depth of compression is at least 5 cm, the push is sharp.</w:t>
            </w:r>
          </w:p>
        </w:tc>
        <w:tc>
          <w:tcPr>
            <w:tcW w:w="850"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2,0</w:t>
            </w:r>
          </w:p>
          <w:p w:rsidR="00BC30BD" w:rsidRPr="00F742F6" w:rsidRDefault="00BC30BD" w:rsidP="00BC30BD">
            <w:pPr>
              <w:spacing w:after="0" w:line="240" w:lineRule="auto"/>
              <w:jc w:val="center"/>
              <w:rPr>
                <w:rFonts w:ascii="Times New Roman" w:hAnsi="Times New Roman" w:cs="Times New Roman"/>
                <w:sz w:val="24"/>
                <w:szCs w:val="24"/>
                <w:highlight w:val="yellow"/>
              </w:rPr>
            </w:pPr>
          </w:p>
        </w:tc>
        <w:tc>
          <w:tcPr>
            <w:tcW w:w="851"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850"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BC30BD" w:rsidRPr="00F742F6" w:rsidTr="00857E74">
        <w:tc>
          <w:tcPr>
            <w:tcW w:w="545" w:type="dxa"/>
            <w:tcBorders>
              <w:top w:val="single" w:sz="4" w:space="0" w:color="000000"/>
              <w:left w:val="single" w:sz="4" w:space="0" w:color="000000"/>
              <w:bottom w:val="single" w:sz="4" w:space="0" w:color="000000"/>
              <w:right w:val="single" w:sz="4" w:space="0" w:color="000000"/>
            </w:tcBorders>
            <w:vAlign w:val="center"/>
          </w:tcPr>
          <w:p w:rsidR="00BC30BD" w:rsidRPr="00F742F6" w:rsidRDefault="00BC30BD" w:rsidP="00BC30B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lastRenderedPageBreak/>
              <w:t>9.</w:t>
            </w:r>
          </w:p>
        </w:tc>
        <w:tc>
          <w:tcPr>
            <w:tcW w:w="7105" w:type="dxa"/>
            <w:tcBorders>
              <w:top w:val="single" w:sz="4" w:space="0" w:color="000000"/>
              <w:left w:val="single" w:sz="4" w:space="0" w:color="000000"/>
              <w:bottom w:val="single" w:sz="4" w:space="0" w:color="000000"/>
              <w:right w:val="single" w:sz="4" w:space="0" w:color="000000"/>
            </w:tcBorders>
            <w:vAlign w:val="center"/>
          </w:tcPr>
          <w:p w:rsidR="00BC30BD" w:rsidRPr="00F742F6"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hAnsi="Times New Roman" w:cs="Times New Roman"/>
                <w:sz w:val="24"/>
                <w:szCs w:val="24"/>
                <w:highlight w:val="yellow"/>
              </w:rPr>
              <w:t>Waited for full chest expansion after each compression, did not lean on the chest between compressions.</w:t>
            </w:r>
          </w:p>
        </w:tc>
        <w:tc>
          <w:tcPr>
            <w:tcW w:w="850"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851"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0"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BC30BD" w:rsidRPr="00F742F6" w:rsidTr="00857E74">
        <w:tc>
          <w:tcPr>
            <w:tcW w:w="545" w:type="dxa"/>
            <w:tcBorders>
              <w:top w:val="single" w:sz="4" w:space="0" w:color="000000"/>
              <w:left w:val="single" w:sz="4" w:space="0" w:color="000000"/>
              <w:bottom w:val="single" w:sz="4" w:space="0" w:color="000000"/>
              <w:right w:val="single" w:sz="4" w:space="0" w:color="000000"/>
            </w:tcBorders>
            <w:vAlign w:val="center"/>
          </w:tcPr>
          <w:p w:rsidR="00BC30BD" w:rsidRPr="00F742F6" w:rsidRDefault="00BC30BD" w:rsidP="00BC30B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10.</w:t>
            </w:r>
          </w:p>
        </w:tc>
        <w:tc>
          <w:tcPr>
            <w:tcW w:w="7105" w:type="dxa"/>
            <w:tcBorders>
              <w:top w:val="single" w:sz="4" w:space="0" w:color="000000"/>
              <w:left w:val="single" w:sz="4" w:space="0" w:color="000000"/>
              <w:bottom w:val="single" w:sz="4" w:space="0" w:color="000000"/>
              <w:right w:val="single" w:sz="4" w:space="0" w:color="000000"/>
            </w:tcBorders>
            <w:vAlign w:val="center"/>
          </w:tcPr>
          <w:p w:rsidR="00BC30BD" w:rsidRPr="00F742F6"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The intervals between compressions should not exceed 10 seconds.</w:t>
            </w:r>
          </w:p>
        </w:tc>
        <w:tc>
          <w:tcPr>
            <w:tcW w:w="850"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851"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0"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BC30BD" w:rsidRPr="00F742F6" w:rsidTr="00857E74">
        <w:tc>
          <w:tcPr>
            <w:tcW w:w="545" w:type="dxa"/>
            <w:tcBorders>
              <w:top w:val="single" w:sz="4" w:space="0" w:color="000000"/>
              <w:left w:val="single" w:sz="4" w:space="0" w:color="000000"/>
              <w:bottom w:val="single" w:sz="4" w:space="0" w:color="000000"/>
              <w:right w:val="single" w:sz="4" w:space="0" w:color="000000"/>
            </w:tcBorders>
            <w:vAlign w:val="center"/>
          </w:tcPr>
          <w:p w:rsidR="00BC30BD" w:rsidRPr="00F742F6" w:rsidRDefault="00BC30BD" w:rsidP="00BC30B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11.</w:t>
            </w:r>
          </w:p>
        </w:tc>
        <w:tc>
          <w:tcPr>
            <w:tcW w:w="7105" w:type="dxa"/>
            <w:tcBorders>
              <w:top w:val="single" w:sz="4" w:space="0" w:color="000000"/>
              <w:left w:val="single" w:sz="4" w:space="0" w:color="000000"/>
              <w:bottom w:val="single" w:sz="4" w:space="0" w:color="000000"/>
              <w:right w:val="single" w:sz="4" w:space="0" w:color="000000"/>
            </w:tcBorders>
            <w:vAlign w:val="center"/>
          </w:tcPr>
          <w:p w:rsidR="00BC30BD" w:rsidRPr="00F742F6"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The frequency of compressions is 100-120 in 1 minute. Compression-to-inspiration ratio 30/2.</w:t>
            </w:r>
          </w:p>
        </w:tc>
        <w:tc>
          <w:tcPr>
            <w:tcW w:w="850"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2,0</w:t>
            </w:r>
          </w:p>
        </w:tc>
        <w:tc>
          <w:tcPr>
            <w:tcW w:w="851"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850"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BC30BD" w:rsidRPr="00F742F6" w:rsidTr="00857E74">
        <w:tc>
          <w:tcPr>
            <w:tcW w:w="545" w:type="dxa"/>
            <w:tcBorders>
              <w:top w:val="single" w:sz="4" w:space="0" w:color="000000"/>
              <w:left w:val="single" w:sz="4" w:space="0" w:color="000000"/>
              <w:bottom w:val="single" w:sz="4" w:space="0" w:color="000000"/>
              <w:right w:val="single" w:sz="4" w:space="0" w:color="000000"/>
            </w:tcBorders>
            <w:vAlign w:val="center"/>
          </w:tcPr>
          <w:p w:rsidR="00BC30BD" w:rsidRPr="00F742F6" w:rsidRDefault="00BC30BD" w:rsidP="00BC30B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12.</w:t>
            </w:r>
          </w:p>
        </w:tc>
        <w:tc>
          <w:tcPr>
            <w:tcW w:w="7105" w:type="dxa"/>
            <w:tcBorders>
              <w:top w:val="single" w:sz="4" w:space="0" w:color="000000"/>
              <w:left w:val="single" w:sz="4" w:space="0" w:color="000000"/>
              <w:bottom w:val="single" w:sz="4" w:space="0" w:color="000000"/>
              <w:right w:val="single" w:sz="4" w:space="0" w:color="000000"/>
            </w:tcBorders>
            <w:vAlign w:val="center"/>
          </w:tcPr>
          <w:p w:rsidR="00BC30BD" w:rsidRPr="00F742F6"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Examined the oral cavity, if necessary - clean with a napkin.</w:t>
            </w:r>
          </w:p>
        </w:tc>
        <w:tc>
          <w:tcPr>
            <w:tcW w:w="850"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851"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0"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BC30BD" w:rsidRPr="00F742F6" w:rsidTr="00857E74">
        <w:tc>
          <w:tcPr>
            <w:tcW w:w="545" w:type="dxa"/>
            <w:tcBorders>
              <w:top w:val="single" w:sz="4" w:space="0" w:color="000000"/>
              <w:left w:val="single" w:sz="4" w:space="0" w:color="000000"/>
              <w:bottom w:val="single" w:sz="4" w:space="0" w:color="000000"/>
              <w:right w:val="single" w:sz="4" w:space="0" w:color="000000"/>
            </w:tcBorders>
            <w:vAlign w:val="center"/>
          </w:tcPr>
          <w:p w:rsidR="00BC30BD" w:rsidRPr="00F742F6" w:rsidRDefault="00BC30BD" w:rsidP="00BC30B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13.</w:t>
            </w:r>
          </w:p>
        </w:tc>
        <w:tc>
          <w:tcPr>
            <w:tcW w:w="7105" w:type="dxa"/>
            <w:tcBorders>
              <w:top w:val="single" w:sz="4" w:space="0" w:color="000000"/>
              <w:left w:val="single" w:sz="4" w:space="0" w:color="000000"/>
              <w:bottom w:val="single" w:sz="4" w:space="0" w:color="000000"/>
              <w:right w:val="single" w:sz="4" w:space="0" w:color="000000"/>
            </w:tcBorders>
            <w:vAlign w:val="center"/>
          </w:tcPr>
          <w:p w:rsidR="00BC30BD" w:rsidRPr="00F742F6"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Provided patency and straightening of the upper respiratory tract using Safar's triple intake:</w:t>
            </w:r>
          </w:p>
          <w:p w:rsidR="00BC30BD" w:rsidRPr="00F742F6"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A) stand at the head of the patient, straighten the head in the cervical region - one hand under the neck of the patient, the other on the forehead;</w:t>
            </w:r>
          </w:p>
          <w:p w:rsidR="00BC30BD" w:rsidRPr="00F742F6"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B) pushed the lower jaw forward and upward, placing the little fingers in the corners of the lower jaw, keeping the hands on the patient's head to avoid bending;</w:t>
            </w:r>
          </w:p>
          <w:p w:rsidR="00BC30BD" w:rsidRPr="00F742F6"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C) open the patient's mouth with the thumbs of both hands.</w:t>
            </w:r>
          </w:p>
        </w:tc>
        <w:tc>
          <w:tcPr>
            <w:tcW w:w="850"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2,0</w:t>
            </w:r>
          </w:p>
        </w:tc>
        <w:tc>
          <w:tcPr>
            <w:tcW w:w="851"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850"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BC30BD" w:rsidRPr="00F742F6" w:rsidTr="00857E74">
        <w:tc>
          <w:tcPr>
            <w:tcW w:w="545" w:type="dxa"/>
            <w:tcBorders>
              <w:top w:val="single" w:sz="4" w:space="0" w:color="000000"/>
              <w:left w:val="single" w:sz="4" w:space="0" w:color="000000"/>
              <w:bottom w:val="single" w:sz="4" w:space="0" w:color="000000"/>
              <w:right w:val="single" w:sz="4" w:space="0" w:color="000000"/>
            </w:tcBorders>
            <w:vAlign w:val="center"/>
          </w:tcPr>
          <w:p w:rsidR="00BC30BD" w:rsidRPr="00F742F6" w:rsidRDefault="00BC30BD" w:rsidP="00BC30B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14.</w:t>
            </w:r>
          </w:p>
        </w:tc>
        <w:tc>
          <w:tcPr>
            <w:tcW w:w="7105" w:type="dxa"/>
            <w:tcBorders>
              <w:top w:val="single" w:sz="4" w:space="0" w:color="000000"/>
              <w:left w:val="single" w:sz="4" w:space="0" w:color="000000"/>
              <w:bottom w:val="single" w:sz="4" w:space="0" w:color="000000"/>
              <w:right w:val="single" w:sz="4" w:space="0" w:color="000000"/>
            </w:tcBorders>
            <w:vAlign w:val="center"/>
          </w:tcPr>
          <w:p w:rsidR="00BC30BD" w:rsidRPr="00F742F6"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Covered the patient's mouth/nose with a napkin and took 2 breaths of sufficient depth, controlled the excursion of the chest.</w:t>
            </w:r>
          </w:p>
        </w:tc>
        <w:tc>
          <w:tcPr>
            <w:tcW w:w="850"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2,0</w:t>
            </w:r>
          </w:p>
        </w:tc>
        <w:tc>
          <w:tcPr>
            <w:tcW w:w="851"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850"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BC30BD" w:rsidRPr="00F742F6" w:rsidTr="00857E74">
        <w:tc>
          <w:tcPr>
            <w:tcW w:w="545" w:type="dxa"/>
            <w:tcBorders>
              <w:top w:val="single" w:sz="4" w:space="0" w:color="000000"/>
              <w:left w:val="single" w:sz="4" w:space="0" w:color="000000"/>
              <w:bottom w:val="single" w:sz="4" w:space="0" w:color="000000"/>
              <w:right w:val="single" w:sz="4" w:space="0" w:color="000000"/>
            </w:tcBorders>
            <w:vAlign w:val="center"/>
          </w:tcPr>
          <w:p w:rsidR="00BC30BD" w:rsidRPr="00F742F6" w:rsidRDefault="00BC30BD" w:rsidP="00BC30B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15.</w:t>
            </w:r>
          </w:p>
        </w:tc>
        <w:tc>
          <w:tcPr>
            <w:tcW w:w="7105" w:type="dxa"/>
            <w:tcBorders>
              <w:top w:val="single" w:sz="4" w:space="0" w:color="000000"/>
              <w:left w:val="single" w:sz="4" w:space="0" w:color="000000"/>
              <w:bottom w:val="single" w:sz="4" w:space="0" w:color="000000"/>
              <w:right w:val="single" w:sz="4" w:space="0" w:color="000000"/>
            </w:tcBorders>
            <w:vAlign w:val="center"/>
          </w:tcPr>
          <w:p w:rsidR="00BC30BD" w:rsidRPr="00F742F6"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General assessment of CPR: following the sequence: checking the heart rate → compression and inspiration 30:2.</w:t>
            </w:r>
          </w:p>
          <w:p w:rsidR="00BC30BD" w:rsidRPr="00F742F6"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 xml:space="preserve"> No breaks in CPR are allowed.</w:t>
            </w:r>
          </w:p>
        </w:tc>
        <w:tc>
          <w:tcPr>
            <w:tcW w:w="850"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851"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0"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BC30BD" w:rsidRPr="00F742F6" w:rsidTr="00857E74">
        <w:tc>
          <w:tcPr>
            <w:tcW w:w="545" w:type="dxa"/>
            <w:tcBorders>
              <w:top w:val="single" w:sz="4" w:space="0" w:color="000000"/>
              <w:left w:val="single" w:sz="4" w:space="0" w:color="000000"/>
              <w:bottom w:val="single" w:sz="4" w:space="0" w:color="000000"/>
              <w:right w:val="single" w:sz="4" w:space="0" w:color="000000"/>
            </w:tcBorders>
            <w:vAlign w:val="center"/>
          </w:tcPr>
          <w:p w:rsidR="00BC30BD" w:rsidRPr="00F742F6" w:rsidRDefault="00BC30BD" w:rsidP="00BC30B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16.</w:t>
            </w:r>
          </w:p>
        </w:tc>
        <w:tc>
          <w:tcPr>
            <w:tcW w:w="7105" w:type="dxa"/>
            <w:tcBorders>
              <w:top w:val="single" w:sz="4" w:space="0" w:color="000000"/>
              <w:left w:val="single" w:sz="4" w:space="0" w:color="000000"/>
              <w:bottom w:val="single" w:sz="4" w:space="0" w:color="000000"/>
              <w:right w:val="single" w:sz="4" w:space="0" w:color="000000"/>
            </w:tcBorders>
            <w:vAlign w:val="center"/>
          </w:tcPr>
          <w:p w:rsidR="00BC30BD" w:rsidRPr="00F742F6"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Named the criteria for the correct implementation of successful CPR - the appearance of a pulse on the periphery or a rhythm on the monitor and spontaneous breathing, a change in the color of the skin.</w:t>
            </w:r>
          </w:p>
        </w:tc>
        <w:tc>
          <w:tcPr>
            <w:tcW w:w="850"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851"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0"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BC30BD" w:rsidRPr="00F742F6" w:rsidTr="00857E74">
        <w:tc>
          <w:tcPr>
            <w:tcW w:w="545" w:type="dxa"/>
            <w:tcBorders>
              <w:top w:val="single" w:sz="4" w:space="0" w:color="000000"/>
              <w:left w:val="single" w:sz="4" w:space="0" w:color="000000"/>
              <w:bottom w:val="single" w:sz="4" w:space="0" w:color="000000"/>
              <w:right w:val="single" w:sz="4" w:space="0" w:color="000000"/>
            </w:tcBorders>
            <w:vAlign w:val="center"/>
          </w:tcPr>
          <w:p w:rsidR="00BC30BD" w:rsidRPr="00F742F6" w:rsidRDefault="00BC30BD" w:rsidP="00BC30B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17.</w:t>
            </w:r>
          </w:p>
        </w:tc>
        <w:tc>
          <w:tcPr>
            <w:tcW w:w="7105" w:type="dxa"/>
            <w:tcBorders>
              <w:top w:val="single" w:sz="4" w:space="0" w:color="000000"/>
              <w:left w:val="single" w:sz="4" w:space="0" w:color="000000"/>
              <w:bottom w:val="single" w:sz="4" w:space="0" w:color="000000"/>
              <w:right w:val="single" w:sz="4" w:space="0" w:color="000000"/>
            </w:tcBorders>
            <w:vAlign w:val="center"/>
          </w:tcPr>
          <w:p w:rsidR="00BC30BD" w:rsidRPr="00F742F6"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Resuscitation continues until there are obvious signs of life in the victim or until the arrival of an ambulance or other special services.</w:t>
            </w:r>
          </w:p>
        </w:tc>
        <w:tc>
          <w:tcPr>
            <w:tcW w:w="850"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851"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0"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BC30BD" w:rsidRPr="00F742F6" w:rsidTr="00857E74">
        <w:tc>
          <w:tcPr>
            <w:tcW w:w="545" w:type="dxa"/>
            <w:tcBorders>
              <w:top w:val="single" w:sz="4" w:space="0" w:color="000000"/>
              <w:left w:val="single" w:sz="4" w:space="0" w:color="000000"/>
              <w:bottom w:val="single" w:sz="4" w:space="0" w:color="000000"/>
              <w:right w:val="single" w:sz="4" w:space="0" w:color="000000"/>
            </w:tcBorders>
            <w:vAlign w:val="center"/>
          </w:tcPr>
          <w:p w:rsidR="00BC30BD" w:rsidRPr="00F742F6" w:rsidRDefault="00BC30BD" w:rsidP="00BC30B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18.</w:t>
            </w:r>
          </w:p>
        </w:tc>
        <w:tc>
          <w:tcPr>
            <w:tcW w:w="7105" w:type="dxa"/>
            <w:tcBorders>
              <w:top w:val="single" w:sz="4" w:space="0" w:color="000000"/>
              <w:left w:val="single" w:sz="4" w:space="0" w:color="000000"/>
              <w:bottom w:val="single" w:sz="4" w:space="0" w:color="000000"/>
              <w:right w:val="single" w:sz="4" w:space="0" w:color="000000"/>
            </w:tcBorders>
            <w:vAlign w:val="center"/>
          </w:tcPr>
          <w:p w:rsidR="00BC30BD" w:rsidRPr="00F742F6"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When obvious signs of life appeared, he gave the patient a lateral position (Recovery position)</w:t>
            </w:r>
          </w:p>
        </w:tc>
        <w:tc>
          <w:tcPr>
            <w:tcW w:w="850"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851"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0"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BC30BD" w:rsidRPr="00F742F6" w:rsidTr="00857E74">
        <w:tc>
          <w:tcPr>
            <w:tcW w:w="545" w:type="dxa"/>
            <w:tcBorders>
              <w:top w:val="single" w:sz="4" w:space="0" w:color="000000"/>
              <w:left w:val="single" w:sz="4" w:space="0" w:color="000000"/>
              <w:bottom w:val="single" w:sz="4" w:space="0" w:color="000000"/>
              <w:right w:val="single" w:sz="4" w:space="0" w:color="000000"/>
            </w:tcBorders>
            <w:vAlign w:val="center"/>
          </w:tcPr>
          <w:p w:rsidR="00BC30BD" w:rsidRPr="00F742F6" w:rsidRDefault="00BC30BD" w:rsidP="00BC30B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19.</w:t>
            </w:r>
          </w:p>
        </w:tc>
        <w:tc>
          <w:tcPr>
            <w:tcW w:w="7105" w:type="dxa"/>
            <w:tcBorders>
              <w:top w:val="single" w:sz="4" w:space="0" w:color="000000"/>
              <w:left w:val="single" w:sz="4" w:space="0" w:color="000000"/>
              <w:bottom w:val="single" w:sz="4" w:space="0" w:color="000000"/>
              <w:right w:val="single" w:sz="4" w:space="0" w:color="000000"/>
            </w:tcBorders>
            <w:vAlign w:val="center"/>
          </w:tcPr>
          <w:p w:rsidR="00BC30BD" w:rsidRPr="00F742F6"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A further tactic is to hand over to the ambulance doctors and deliver to the intensive care unit</w:t>
            </w:r>
          </w:p>
        </w:tc>
        <w:tc>
          <w:tcPr>
            <w:tcW w:w="850"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851"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0"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BC30BD" w:rsidRPr="00F742F6" w:rsidTr="00857E74">
        <w:tc>
          <w:tcPr>
            <w:tcW w:w="545" w:type="dxa"/>
            <w:tcBorders>
              <w:top w:val="single" w:sz="4" w:space="0" w:color="000000"/>
              <w:left w:val="single" w:sz="4" w:space="0" w:color="000000"/>
              <w:bottom w:val="single" w:sz="4" w:space="0" w:color="000000"/>
              <w:right w:val="single" w:sz="4" w:space="0" w:color="000000"/>
            </w:tcBorders>
            <w:vAlign w:val="center"/>
          </w:tcPr>
          <w:p w:rsidR="00BC30BD" w:rsidRPr="00F742F6" w:rsidRDefault="00BC30BD" w:rsidP="00BC30B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20.</w:t>
            </w:r>
          </w:p>
        </w:tc>
        <w:tc>
          <w:tcPr>
            <w:tcW w:w="7105" w:type="dxa"/>
            <w:tcBorders>
              <w:top w:val="single" w:sz="4" w:space="0" w:color="000000"/>
              <w:left w:val="single" w:sz="4" w:space="0" w:color="000000"/>
              <w:bottom w:val="single" w:sz="4" w:space="0" w:color="000000"/>
              <w:right w:val="single" w:sz="4" w:space="0" w:color="000000"/>
            </w:tcBorders>
            <w:vAlign w:val="center"/>
          </w:tcPr>
          <w:p w:rsidR="00BC30BD" w:rsidRPr="00F742F6" w:rsidRDefault="00BC30BD" w:rsidP="00BC30B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sidRPr="00F742F6">
              <w:rPr>
                <w:rFonts w:ascii="Times New Roman" w:eastAsia="Times New Roman" w:hAnsi="Times New Roman" w:cs="Times New Roman"/>
                <w:color w:val="000000"/>
                <w:sz w:val="24"/>
                <w:szCs w:val="24"/>
                <w:highlight w:val="yellow"/>
              </w:rPr>
              <w:t>Behavior in the provision of assistance - complete self-control, confident execution.</w:t>
            </w:r>
          </w:p>
        </w:tc>
        <w:tc>
          <w:tcPr>
            <w:tcW w:w="850"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851"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0"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BC30BD" w:rsidRPr="00F742F6" w:rsidTr="00857E74">
        <w:tc>
          <w:tcPr>
            <w:tcW w:w="545" w:type="dxa"/>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rPr>
                <w:rFonts w:ascii="Times New Roman" w:eastAsia="Times New Roman" w:hAnsi="Times New Roman" w:cs="Times New Roman"/>
                <w:sz w:val="24"/>
                <w:szCs w:val="24"/>
                <w:highlight w:val="yellow"/>
              </w:rPr>
            </w:pPr>
          </w:p>
        </w:tc>
        <w:tc>
          <w:tcPr>
            <w:tcW w:w="7105" w:type="dxa"/>
            <w:tcBorders>
              <w:top w:val="single" w:sz="4" w:space="0" w:color="000000"/>
              <w:left w:val="single" w:sz="4" w:space="0" w:color="000000"/>
              <w:bottom w:val="single" w:sz="4" w:space="0" w:color="000000"/>
              <w:right w:val="single" w:sz="4" w:space="0" w:color="000000"/>
            </w:tcBorders>
            <w:vAlign w:val="center"/>
          </w:tcPr>
          <w:p w:rsidR="00BC30BD" w:rsidRPr="00F742F6" w:rsidRDefault="00BC30BD" w:rsidP="00BC30BD">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TOTAL SCORE</w:t>
            </w:r>
          </w:p>
        </w:tc>
        <w:tc>
          <w:tcPr>
            <w:tcW w:w="2551" w:type="dxa"/>
            <w:gridSpan w:val="3"/>
            <w:tcBorders>
              <w:top w:val="single" w:sz="4" w:space="0" w:color="000000"/>
              <w:left w:val="single" w:sz="4" w:space="0" w:color="000000"/>
              <w:bottom w:val="single" w:sz="4" w:space="0" w:color="000000"/>
              <w:right w:val="single" w:sz="4" w:space="0" w:color="000000"/>
            </w:tcBorders>
          </w:tcPr>
          <w:p w:rsidR="00BC30BD" w:rsidRPr="00F742F6" w:rsidRDefault="00BC30BD" w:rsidP="00BC30BD">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25</w:t>
            </w:r>
          </w:p>
        </w:tc>
      </w:tr>
    </w:tbl>
    <w:p w:rsidR="00B56FA7" w:rsidRPr="00F742F6" w:rsidRDefault="00B56FA7" w:rsidP="00C25BED">
      <w:pPr>
        <w:spacing w:after="0" w:line="240" w:lineRule="auto"/>
        <w:rPr>
          <w:rFonts w:ascii="Times New Roman" w:eastAsia="Times New Roman" w:hAnsi="Times New Roman" w:cs="Times New Roman"/>
          <w:sz w:val="24"/>
          <w:szCs w:val="24"/>
          <w:highlight w:val="yellow"/>
        </w:rPr>
      </w:pPr>
    </w:p>
    <w:p w:rsidR="00B56FA7" w:rsidRPr="00F742F6" w:rsidRDefault="00B56FA7" w:rsidP="00C25BED">
      <w:pPr>
        <w:spacing w:after="0" w:line="240" w:lineRule="auto"/>
        <w:rPr>
          <w:rFonts w:ascii="Times New Roman" w:eastAsia="Times New Roman" w:hAnsi="Times New Roman" w:cs="Times New Roman"/>
          <w:sz w:val="24"/>
          <w:szCs w:val="24"/>
          <w:highlight w:val="yellow"/>
        </w:rPr>
      </w:pPr>
    </w:p>
    <w:p w:rsidR="00B56FA7" w:rsidRPr="00F742F6" w:rsidRDefault="00A513E7" w:rsidP="00C25BED">
      <w:pPr>
        <w:spacing w:after="0" w:line="240" w:lineRule="auto"/>
        <w:jc w:val="center"/>
        <w:rPr>
          <w:rFonts w:ascii="Times New Roman" w:eastAsia="Times New Roman" w:hAnsi="Times New Roman" w:cs="Times New Roman"/>
          <w:b/>
          <w:sz w:val="24"/>
          <w:szCs w:val="24"/>
          <w:highlight w:val="yellow"/>
        </w:rPr>
      </w:pPr>
      <w:r w:rsidRPr="00F742F6">
        <w:rPr>
          <w:rFonts w:ascii="Times New Roman" w:eastAsia="Times New Roman" w:hAnsi="Times New Roman" w:cs="Times New Roman"/>
          <w:b/>
          <w:sz w:val="24"/>
          <w:szCs w:val="24"/>
          <w:highlight w:val="yellow"/>
        </w:rPr>
        <w:t xml:space="preserve">CPR algorithm for children under </w:t>
      </w:r>
      <w:proofErr w:type="gramStart"/>
      <w:r w:rsidRPr="00F742F6">
        <w:rPr>
          <w:rFonts w:ascii="Times New Roman" w:eastAsia="Times New Roman" w:hAnsi="Times New Roman" w:cs="Times New Roman"/>
          <w:b/>
          <w:sz w:val="24"/>
          <w:szCs w:val="24"/>
          <w:highlight w:val="yellow"/>
        </w:rPr>
        <w:t>one year old</w:t>
      </w:r>
      <w:proofErr w:type="gramEnd"/>
    </w:p>
    <w:p w:rsidR="00B56FA7" w:rsidRPr="00F742F6" w:rsidRDefault="00B56FA7" w:rsidP="00C25BED">
      <w:pPr>
        <w:spacing w:after="0" w:line="240" w:lineRule="auto"/>
        <w:jc w:val="center"/>
        <w:rPr>
          <w:rFonts w:ascii="Times New Roman" w:eastAsia="Times New Roman" w:hAnsi="Times New Roman" w:cs="Times New Roman"/>
          <w:sz w:val="24"/>
          <w:szCs w:val="24"/>
          <w:highlight w:val="yellow"/>
        </w:rPr>
      </w:pPr>
    </w:p>
    <w:tbl>
      <w:tblPr>
        <w:tblStyle w:val="af"/>
        <w:tblW w:w="1034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7"/>
        <w:gridCol w:w="7146"/>
        <w:gridCol w:w="851"/>
        <w:gridCol w:w="709"/>
        <w:gridCol w:w="850"/>
      </w:tblGrid>
      <w:tr w:rsidR="00B56FA7" w:rsidRPr="00F742F6" w:rsidTr="00857E74">
        <w:trPr>
          <w:trHeight w:val="20"/>
          <w:jc w:val="center"/>
        </w:trPr>
        <w:tc>
          <w:tcPr>
            <w:tcW w:w="787" w:type="dxa"/>
            <w:vMerge w:val="restart"/>
            <w:tcBorders>
              <w:top w:val="single" w:sz="4" w:space="0" w:color="000000"/>
              <w:left w:val="single" w:sz="4" w:space="0" w:color="000000"/>
              <w:bottom w:val="single" w:sz="4" w:space="0" w:color="000000"/>
              <w:right w:val="single" w:sz="4" w:space="0" w:color="000000"/>
            </w:tcBorders>
            <w:vAlign w:val="center"/>
          </w:tcPr>
          <w:p w:rsidR="00B56FA7" w:rsidRPr="00F742F6" w:rsidRDefault="00A513E7" w:rsidP="00C25BE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w:t>
            </w:r>
          </w:p>
        </w:tc>
        <w:tc>
          <w:tcPr>
            <w:tcW w:w="7146" w:type="dxa"/>
            <w:vMerge w:val="restart"/>
            <w:tcBorders>
              <w:top w:val="single" w:sz="4" w:space="0" w:color="000000"/>
              <w:left w:val="single" w:sz="4" w:space="0" w:color="000000"/>
              <w:bottom w:val="single" w:sz="4" w:space="0" w:color="000000"/>
              <w:right w:val="single" w:sz="4" w:space="0" w:color="000000"/>
            </w:tcBorders>
            <w:vAlign w:val="center"/>
          </w:tcPr>
          <w:p w:rsidR="00B56FA7" w:rsidRPr="00F742F6" w:rsidRDefault="00A513E7" w:rsidP="00C25BE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Steps evaluation criteria</w:t>
            </w:r>
          </w:p>
        </w:tc>
        <w:tc>
          <w:tcPr>
            <w:tcW w:w="2410" w:type="dxa"/>
            <w:gridSpan w:val="3"/>
            <w:tcBorders>
              <w:top w:val="single" w:sz="4" w:space="0" w:color="000000"/>
              <w:left w:val="single" w:sz="4" w:space="0" w:color="000000"/>
              <w:bottom w:val="single" w:sz="4" w:space="0" w:color="000000"/>
              <w:right w:val="single" w:sz="4" w:space="0" w:color="000000"/>
            </w:tcBorders>
            <w:vAlign w:val="center"/>
          </w:tcPr>
          <w:p w:rsidR="00B56FA7" w:rsidRPr="00F742F6" w:rsidRDefault="00A513E7" w:rsidP="00C25BE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SCORE</w:t>
            </w:r>
          </w:p>
        </w:tc>
      </w:tr>
      <w:tr w:rsidR="00B56FA7" w:rsidRPr="00F742F6" w:rsidTr="00857E74">
        <w:trPr>
          <w:cantSplit/>
          <w:trHeight w:val="1715"/>
          <w:jc w:val="center"/>
        </w:trPr>
        <w:tc>
          <w:tcPr>
            <w:tcW w:w="787" w:type="dxa"/>
            <w:vMerge/>
            <w:tcBorders>
              <w:top w:val="single" w:sz="4" w:space="0" w:color="000000"/>
              <w:left w:val="single" w:sz="4" w:space="0" w:color="000000"/>
              <w:bottom w:val="single" w:sz="4" w:space="0" w:color="000000"/>
              <w:right w:val="single" w:sz="4" w:space="0" w:color="000000"/>
            </w:tcBorders>
            <w:vAlign w:val="center"/>
          </w:tcPr>
          <w:p w:rsidR="00B56FA7" w:rsidRPr="00F742F6" w:rsidRDefault="00B56FA7" w:rsidP="00C25BE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highlight w:val="yellow"/>
              </w:rPr>
            </w:pPr>
          </w:p>
        </w:tc>
        <w:tc>
          <w:tcPr>
            <w:tcW w:w="7146" w:type="dxa"/>
            <w:vMerge/>
            <w:tcBorders>
              <w:top w:val="single" w:sz="4" w:space="0" w:color="000000"/>
              <w:left w:val="single" w:sz="4" w:space="0" w:color="000000"/>
              <w:bottom w:val="single" w:sz="4" w:space="0" w:color="000000"/>
              <w:right w:val="single" w:sz="4" w:space="0" w:color="000000"/>
            </w:tcBorders>
            <w:vAlign w:val="center"/>
          </w:tcPr>
          <w:p w:rsidR="00B56FA7" w:rsidRPr="00F742F6" w:rsidRDefault="00B56FA7" w:rsidP="00C25BE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highlight w:val="yellow"/>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B56FA7" w:rsidRPr="00F742F6" w:rsidRDefault="00A513E7" w:rsidP="00C25BED">
            <w:pPr>
              <w:spacing w:after="0" w:line="240" w:lineRule="auto"/>
              <w:ind w:left="113" w:right="113"/>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Completed fully</w:t>
            </w:r>
          </w:p>
        </w:tc>
        <w:tc>
          <w:tcPr>
            <w:tcW w:w="709" w:type="dxa"/>
            <w:tcBorders>
              <w:top w:val="single" w:sz="4" w:space="0" w:color="000000"/>
              <w:left w:val="single" w:sz="4" w:space="0" w:color="000000"/>
              <w:bottom w:val="single" w:sz="4" w:space="0" w:color="000000"/>
              <w:right w:val="single" w:sz="4" w:space="0" w:color="000000"/>
            </w:tcBorders>
            <w:vAlign w:val="center"/>
          </w:tcPr>
          <w:p w:rsidR="00B56FA7" w:rsidRPr="00F742F6" w:rsidRDefault="00A513E7" w:rsidP="00C25BED">
            <w:pPr>
              <w:spacing w:after="0" w:line="240" w:lineRule="auto"/>
              <w:ind w:left="113" w:right="113"/>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Not fully completed</w:t>
            </w:r>
          </w:p>
        </w:tc>
        <w:tc>
          <w:tcPr>
            <w:tcW w:w="850" w:type="dxa"/>
            <w:tcBorders>
              <w:top w:val="single" w:sz="4" w:space="0" w:color="000000"/>
              <w:left w:val="single" w:sz="4" w:space="0" w:color="000000"/>
              <w:bottom w:val="single" w:sz="4" w:space="0" w:color="000000"/>
              <w:right w:val="single" w:sz="4" w:space="0" w:color="000000"/>
            </w:tcBorders>
            <w:vAlign w:val="center"/>
          </w:tcPr>
          <w:p w:rsidR="00B56FA7" w:rsidRPr="00F742F6" w:rsidRDefault="00A513E7" w:rsidP="00C25BED">
            <w:pPr>
              <w:spacing w:after="0" w:line="240" w:lineRule="auto"/>
              <w:ind w:left="113" w:right="113"/>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Not completed</w:t>
            </w:r>
          </w:p>
        </w:tc>
      </w:tr>
      <w:tr w:rsidR="00857E74" w:rsidRPr="00F742F6" w:rsidTr="00857E74">
        <w:trPr>
          <w:trHeight w:val="20"/>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857E74" w:rsidRPr="00F742F6" w:rsidRDefault="00857E74"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w:t>
            </w:r>
          </w:p>
        </w:tc>
        <w:tc>
          <w:tcPr>
            <w:tcW w:w="7146" w:type="dxa"/>
            <w:tcBorders>
              <w:top w:val="single" w:sz="4" w:space="0" w:color="000000"/>
              <w:left w:val="single" w:sz="4" w:space="0" w:color="000000"/>
              <w:bottom w:val="single" w:sz="4" w:space="0" w:color="000000"/>
              <w:right w:val="single" w:sz="4" w:space="0" w:color="000000"/>
            </w:tcBorders>
            <w:vAlign w:val="center"/>
          </w:tcPr>
          <w:p w:rsidR="00857E74" w:rsidRPr="00F742F6" w:rsidRDefault="004D7E41" w:rsidP="00857E74">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Convinced of the safety of the environment and the victim</w:t>
            </w:r>
          </w:p>
        </w:tc>
        <w:tc>
          <w:tcPr>
            <w:tcW w:w="851"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709"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0"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857E74" w:rsidRPr="00F742F6" w:rsidTr="00857E74">
        <w:trPr>
          <w:trHeight w:val="20"/>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857E74" w:rsidRPr="00F742F6" w:rsidRDefault="00857E74"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2.</w:t>
            </w:r>
          </w:p>
        </w:tc>
        <w:tc>
          <w:tcPr>
            <w:tcW w:w="7146" w:type="dxa"/>
            <w:tcBorders>
              <w:top w:val="single" w:sz="4" w:space="0" w:color="000000"/>
              <w:left w:val="single" w:sz="4" w:space="0" w:color="000000"/>
              <w:bottom w:val="single" w:sz="4" w:space="0" w:color="000000"/>
              <w:right w:val="single" w:sz="4" w:space="0" w:color="000000"/>
            </w:tcBorders>
            <w:vAlign w:val="center"/>
          </w:tcPr>
          <w:p w:rsidR="00857E74" w:rsidRPr="00F742F6" w:rsidRDefault="004D7E41" w:rsidP="00857E74">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The subject assessed consciousness (lightly shake his shoulders, checked the reaction to pain and speech stimulus - called out, pressed on the nail phalanx), breathing and pulse.</w:t>
            </w:r>
          </w:p>
        </w:tc>
        <w:tc>
          <w:tcPr>
            <w:tcW w:w="851"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709"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0"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857E74" w:rsidRPr="00F742F6" w:rsidTr="00857E74">
        <w:trPr>
          <w:trHeight w:val="20"/>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857E74" w:rsidRPr="00F742F6" w:rsidRDefault="00857E74"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3.</w:t>
            </w:r>
          </w:p>
        </w:tc>
        <w:tc>
          <w:tcPr>
            <w:tcW w:w="7146" w:type="dxa"/>
            <w:tcBorders>
              <w:top w:val="single" w:sz="4" w:space="0" w:color="000000"/>
              <w:left w:val="single" w:sz="4" w:space="0" w:color="000000"/>
              <w:bottom w:val="single" w:sz="4" w:space="0" w:color="000000"/>
              <w:right w:val="single" w:sz="4" w:space="0" w:color="000000"/>
            </w:tcBorders>
            <w:vAlign w:val="center"/>
          </w:tcPr>
          <w:p w:rsidR="00857E74" w:rsidRPr="00F742F6" w:rsidRDefault="004D7E41" w:rsidP="00857E74">
            <w:pPr>
              <w:widowControl w:val="0"/>
              <w:spacing w:after="0" w:line="240" w:lineRule="auto"/>
              <w:rPr>
                <w:rFonts w:ascii="Times New Roman" w:eastAsia="Times New Roman" w:hAnsi="Times New Roman" w:cs="Times New Roman"/>
                <w:color w:val="222426"/>
                <w:sz w:val="24"/>
                <w:szCs w:val="24"/>
                <w:highlight w:val="yellow"/>
              </w:rPr>
            </w:pPr>
            <w:r w:rsidRPr="00F742F6">
              <w:rPr>
                <w:rFonts w:ascii="Times New Roman" w:eastAsia="Times New Roman" w:hAnsi="Times New Roman" w:cs="Times New Roman"/>
                <w:color w:val="000000"/>
                <w:sz w:val="24"/>
                <w:szCs w:val="24"/>
                <w:highlight w:val="yellow"/>
              </w:rPr>
              <w:t xml:space="preserve">Organize an ambulance call. Addressing a specific person, he instructed </w:t>
            </w:r>
            <w:r w:rsidRPr="00F742F6">
              <w:rPr>
                <w:rFonts w:ascii="Times New Roman" w:eastAsia="Times New Roman" w:hAnsi="Times New Roman" w:cs="Times New Roman"/>
                <w:color w:val="000000"/>
                <w:sz w:val="24"/>
                <w:szCs w:val="24"/>
                <w:highlight w:val="yellow"/>
              </w:rPr>
              <w:lastRenderedPageBreak/>
              <w:t>to call an ambulance.</w:t>
            </w:r>
          </w:p>
        </w:tc>
        <w:tc>
          <w:tcPr>
            <w:tcW w:w="851"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lastRenderedPageBreak/>
              <w:t>1,0</w:t>
            </w:r>
          </w:p>
        </w:tc>
        <w:tc>
          <w:tcPr>
            <w:tcW w:w="709"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0"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857E74" w:rsidRPr="00F742F6" w:rsidTr="00857E74">
        <w:trPr>
          <w:trHeight w:val="20"/>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857E74" w:rsidRPr="00F742F6" w:rsidRDefault="00857E74"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lastRenderedPageBreak/>
              <w:t>4.</w:t>
            </w:r>
          </w:p>
        </w:tc>
        <w:tc>
          <w:tcPr>
            <w:tcW w:w="7146" w:type="dxa"/>
            <w:tcBorders>
              <w:top w:val="single" w:sz="4" w:space="0" w:color="000000"/>
              <w:left w:val="single" w:sz="4" w:space="0" w:color="000000"/>
              <w:bottom w:val="single" w:sz="4" w:space="0" w:color="000000"/>
              <w:right w:val="single" w:sz="4" w:space="0" w:color="000000"/>
            </w:tcBorders>
            <w:vAlign w:val="center"/>
          </w:tcPr>
          <w:p w:rsidR="00857E74" w:rsidRPr="00F742F6" w:rsidRDefault="004D7E41" w:rsidP="00857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Put a rolled up towel/blanket under your upper body.</w:t>
            </w:r>
          </w:p>
        </w:tc>
        <w:tc>
          <w:tcPr>
            <w:tcW w:w="851"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p w:rsidR="00857E74" w:rsidRPr="00F742F6" w:rsidRDefault="00857E74" w:rsidP="00857E74">
            <w:pPr>
              <w:spacing w:after="0" w:line="240" w:lineRule="auto"/>
              <w:jc w:val="center"/>
              <w:rPr>
                <w:rFonts w:ascii="Times New Roman" w:hAnsi="Times New Roman" w:cs="Times New Roman"/>
                <w:sz w:val="24"/>
                <w:szCs w:val="24"/>
                <w:highlight w:val="yellow"/>
              </w:rPr>
            </w:pPr>
          </w:p>
        </w:tc>
        <w:tc>
          <w:tcPr>
            <w:tcW w:w="709"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0"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857E74" w:rsidRPr="00F742F6" w:rsidTr="004D7E41">
        <w:trPr>
          <w:trHeight w:val="1418"/>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857E74" w:rsidRPr="00F742F6" w:rsidRDefault="00857E74"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5.</w:t>
            </w:r>
          </w:p>
        </w:tc>
        <w:tc>
          <w:tcPr>
            <w:tcW w:w="7146" w:type="dxa"/>
            <w:tcBorders>
              <w:top w:val="single" w:sz="4" w:space="0" w:color="000000"/>
              <w:left w:val="single" w:sz="4" w:space="0" w:color="000000"/>
              <w:bottom w:val="single" w:sz="4" w:space="0" w:color="000000"/>
              <w:right w:val="single" w:sz="4" w:space="0" w:color="000000"/>
            </w:tcBorders>
            <w:vAlign w:val="center"/>
          </w:tcPr>
          <w:p w:rsidR="00857E74" w:rsidRPr="00F742F6" w:rsidRDefault="004D7E41" w:rsidP="00857E74">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Provided airway patency. Put your hand on his forehead and gently straighten his head back.</w:t>
            </w:r>
          </w:p>
        </w:tc>
        <w:tc>
          <w:tcPr>
            <w:tcW w:w="851"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709"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0"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857E74" w:rsidRPr="00F742F6" w:rsidTr="00857E74">
        <w:trPr>
          <w:trHeight w:val="20"/>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857E74" w:rsidRPr="00F742F6" w:rsidRDefault="00857E74"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6.</w:t>
            </w:r>
          </w:p>
        </w:tc>
        <w:tc>
          <w:tcPr>
            <w:tcW w:w="7146" w:type="dxa"/>
            <w:tcBorders>
              <w:top w:val="single" w:sz="4" w:space="0" w:color="000000"/>
              <w:left w:val="single" w:sz="4" w:space="0" w:color="000000"/>
              <w:bottom w:val="single" w:sz="4" w:space="0" w:color="000000"/>
              <w:right w:val="single" w:sz="4" w:space="0" w:color="000000"/>
            </w:tcBorders>
            <w:vAlign w:val="center"/>
          </w:tcPr>
          <w:p w:rsidR="00857E74" w:rsidRPr="00F742F6" w:rsidRDefault="004D7E41" w:rsidP="00857E74">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At the same time, a finger placed under his lower jaw lifted his chin.</w:t>
            </w:r>
          </w:p>
        </w:tc>
        <w:tc>
          <w:tcPr>
            <w:tcW w:w="851"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709"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0"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857E74" w:rsidRPr="00F742F6" w:rsidTr="00857E74">
        <w:trPr>
          <w:trHeight w:val="567"/>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857E74" w:rsidRPr="00F742F6" w:rsidRDefault="00857E74"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7.</w:t>
            </w:r>
          </w:p>
        </w:tc>
        <w:tc>
          <w:tcPr>
            <w:tcW w:w="7146" w:type="dxa"/>
            <w:tcBorders>
              <w:top w:val="single" w:sz="4" w:space="0" w:color="000000"/>
              <w:left w:val="single" w:sz="4" w:space="0" w:color="000000"/>
              <w:bottom w:val="single" w:sz="4" w:space="0" w:color="000000"/>
              <w:right w:val="single" w:sz="4" w:space="0" w:color="000000"/>
            </w:tcBorders>
            <w:vAlign w:val="center"/>
          </w:tcPr>
          <w:p w:rsidR="00857E74" w:rsidRPr="00F742F6" w:rsidRDefault="004D7E41" w:rsidP="00857E74">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Do not press on the soft tissues in this area - this can cause airway obstruction</w:t>
            </w:r>
          </w:p>
        </w:tc>
        <w:tc>
          <w:tcPr>
            <w:tcW w:w="851"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2,0</w:t>
            </w:r>
          </w:p>
        </w:tc>
        <w:tc>
          <w:tcPr>
            <w:tcW w:w="709"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850"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857E74" w:rsidRPr="00F742F6" w:rsidTr="00857E74">
        <w:trPr>
          <w:trHeight w:val="641"/>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857E74" w:rsidRPr="00F742F6" w:rsidRDefault="00857E74"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8.</w:t>
            </w:r>
          </w:p>
        </w:tc>
        <w:tc>
          <w:tcPr>
            <w:tcW w:w="7146" w:type="dxa"/>
            <w:tcBorders>
              <w:top w:val="single" w:sz="4" w:space="0" w:color="000000"/>
              <w:left w:val="single" w:sz="4" w:space="0" w:color="000000"/>
              <w:bottom w:val="single" w:sz="4" w:space="0" w:color="000000"/>
              <w:right w:val="single" w:sz="4" w:space="0" w:color="000000"/>
            </w:tcBorders>
            <w:vAlign w:val="center"/>
          </w:tcPr>
          <w:p w:rsidR="00857E74" w:rsidRPr="00F742F6" w:rsidRDefault="004D7E41" w:rsidP="00857E74">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Keeping the airways open, I looked, listened and felt whether the breathing was normal, bringing my face closer to the child's face, while observing his chest for no more than 10 seconds.</w:t>
            </w:r>
          </w:p>
        </w:tc>
        <w:tc>
          <w:tcPr>
            <w:tcW w:w="851"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2,0</w:t>
            </w:r>
          </w:p>
          <w:p w:rsidR="00857E74" w:rsidRPr="00F742F6" w:rsidRDefault="00857E74" w:rsidP="00857E74">
            <w:pPr>
              <w:spacing w:after="0" w:line="240" w:lineRule="auto"/>
              <w:jc w:val="center"/>
              <w:rPr>
                <w:rFonts w:ascii="Times New Roman" w:hAnsi="Times New Roman" w:cs="Times New Roman"/>
                <w:sz w:val="24"/>
                <w:szCs w:val="24"/>
                <w:highlight w:val="yellow"/>
              </w:rPr>
            </w:pPr>
          </w:p>
        </w:tc>
        <w:tc>
          <w:tcPr>
            <w:tcW w:w="709"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850"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857E74" w:rsidRPr="00F742F6" w:rsidTr="00857E74">
        <w:trPr>
          <w:trHeight w:val="20"/>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857E74" w:rsidRPr="00F742F6" w:rsidRDefault="00857E74"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9.</w:t>
            </w:r>
          </w:p>
        </w:tc>
        <w:tc>
          <w:tcPr>
            <w:tcW w:w="7146" w:type="dxa"/>
            <w:tcBorders>
              <w:top w:val="single" w:sz="4" w:space="0" w:color="000000"/>
              <w:left w:val="single" w:sz="4" w:space="0" w:color="000000"/>
              <w:bottom w:val="single" w:sz="4" w:space="0" w:color="000000"/>
              <w:right w:val="single" w:sz="4" w:space="0" w:color="000000"/>
            </w:tcBorders>
            <w:vAlign w:val="center"/>
          </w:tcPr>
          <w:p w:rsidR="00857E74" w:rsidRPr="00F742F6" w:rsidRDefault="004D7E41" w:rsidP="00857E74">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Put a tissue on the victim's face. The child's nose and mouth are tightly and hermetically sealed by the student's mouth. Takes a breath evenly, observing the movement of the chest, spending about 1-1.5 seconds on it.</w:t>
            </w:r>
          </w:p>
        </w:tc>
        <w:tc>
          <w:tcPr>
            <w:tcW w:w="851"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709"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0"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857E74" w:rsidRPr="00F742F6" w:rsidTr="00857E74">
        <w:trPr>
          <w:trHeight w:val="545"/>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857E74" w:rsidRPr="00F742F6" w:rsidRDefault="00857E74"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10.</w:t>
            </w:r>
          </w:p>
        </w:tc>
        <w:tc>
          <w:tcPr>
            <w:tcW w:w="7146" w:type="dxa"/>
            <w:tcBorders>
              <w:top w:val="single" w:sz="4" w:space="0" w:color="000000"/>
              <w:left w:val="single" w:sz="4" w:space="0" w:color="000000"/>
              <w:bottom w:val="single" w:sz="4" w:space="0" w:color="000000"/>
              <w:right w:val="single" w:sz="4" w:space="0" w:color="000000"/>
            </w:tcBorders>
            <w:vAlign w:val="center"/>
          </w:tcPr>
          <w:p w:rsidR="00857E74" w:rsidRPr="00F742F6" w:rsidRDefault="004D7E41" w:rsidP="00857E74">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Made 5 artificial breaths.</w:t>
            </w:r>
          </w:p>
        </w:tc>
        <w:tc>
          <w:tcPr>
            <w:tcW w:w="851"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709"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0"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857E74" w:rsidRPr="00F742F6" w:rsidTr="00857E74">
        <w:trPr>
          <w:trHeight w:val="545"/>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857E74" w:rsidRPr="00F742F6" w:rsidRDefault="00857E74"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11.</w:t>
            </w:r>
          </w:p>
        </w:tc>
        <w:tc>
          <w:tcPr>
            <w:tcW w:w="7146" w:type="dxa"/>
            <w:tcBorders>
              <w:top w:val="single" w:sz="4" w:space="0" w:color="000000"/>
              <w:left w:val="single" w:sz="4" w:space="0" w:color="000000"/>
              <w:bottom w:val="single" w:sz="4" w:space="0" w:color="000000"/>
              <w:right w:val="single" w:sz="4" w:space="0" w:color="000000"/>
            </w:tcBorders>
            <w:vAlign w:val="center"/>
          </w:tcPr>
          <w:p w:rsidR="00857E74" w:rsidRPr="00F742F6" w:rsidRDefault="004D7E41" w:rsidP="00857E74">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He checked for signs of life (cough, spontaneous breathing) and determined the pulse (on the brachial artery) of the victim (no more than 10 seconds).</w:t>
            </w:r>
          </w:p>
        </w:tc>
        <w:tc>
          <w:tcPr>
            <w:tcW w:w="851"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2,0</w:t>
            </w:r>
          </w:p>
        </w:tc>
        <w:tc>
          <w:tcPr>
            <w:tcW w:w="709"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850"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857E74" w:rsidRPr="00F742F6" w:rsidTr="00857E74">
        <w:trPr>
          <w:trHeight w:val="545"/>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857E74" w:rsidRPr="00F742F6" w:rsidRDefault="00857E74"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12.</w:t>
            </w:r>
          </w:p>
        </w:tc>
        <w:tc>
          <w:tcPr>
            <w:tcW w:w="7146" w:type="dxa"/>
            <w:tcBorders>
              <w:top w:val="single" w:sz="4" w:space="0" w:color="000000"/>
              <w:left w:val="single" w:sz="4" w:space="0" w:color="000000"/>
              <w:bottom w:val="single" w:sz="4" w:space="0" w:color="000000"/>
              <w:right w:val="single" w:sz="4" w:space="0" w:color="000000"/>
            </w:tcBorders>
            <w:vAlign w:val="center"/>
          </w:tcPr>
          <w:p w:rsidR="00857E74" w:rsidRPr="00F742F6" w:rsidRDefault="004D7E41" w:rsidP="00857E74">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Indication for indirect heart massage in children under one year old: heart rate less than 60 per minute.</w:t>
            </w:r>
          </w:p>
        </w:tc>
        <w:tc>
          <w:tcPr>
            <w:tcW w:w="851"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709"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0"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857E74" w:rsidRPr="00F742F6" w:rsidTr="00857E74">
        <w:trPr>
          <w:trHeight w:val="545"/>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857E74" w:rsidRPr="00F742F6" w:rsidRDefault="00857E74"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13.</w:t>
            </w:r>
          </w:p>
        </w:tc>
        <w:tc>
          <w:tcPr>
            <w:tcW w:w="7146" w:type="dxa"/>
            <w:tcBorders>
              <w:top w:val="single" w:sz="4" w:space="0" w:color="000000"/>
              <w:left w:val="single" w:sz="4" w:space="0" w:color="000000"/>
              <w:bottom w:val="single" w:sz="4" w:space="0" w:color="000000"/>
              <w:right w:val="single" w:sz="4" w:space="0" w:color="000000"/>
            </w:tcBorders>
            <w:vAlign w:val="center"/>
          </w:tcPr>
          <w:p w:rsidR="00857E74" w:rsidRPr="00F742F6" w:rsidRDefault="004D7E41" w:rsidP="00857E74">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Correct chest compressions. The zone of chest compression in newborns and infants is a finger's width below the point of intersection of the line of the nipple and sternum. In children under the age of one year, two methods of performing a closed heart massage are used: - put two or three fingers on the sternum or with both hands grab the child's chest with the formation of a hard surface of four fingers on the back and perform compressions with the thumbs.</w:t>
            </w:r>
          </w:p>
        </w:tc>
        <w:tc>
          <w:tcPr>
            <w:tcW w:w="851"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2,0</w:t>
            </w:r>
          </w:p>
        </w:tc>
        <w:tc>
          <w:tcPr>
            <w:tcW w:w="709"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850"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857E74" w:rsidRPr="00F742F6" w:rsidTr="00857E74">
        <w:trPr>
          <w:trHeight w:val="545"/>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857E74" w:rsidRPr="00F742F6" w:rsidRDefault="00857E74"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14.</w:t>
            </w:r>
          </w:p>
        </w:tc>
        <w:tc>
          <w:tcPr>
            <w:tcW w:w="7146" w:type="dxa"/>
            <w:tcBorders>
              <w:top w:val="single" w:sz="4" w:space="0" w:color="000000"/>
              <w:left w:val="single" w:sz="4" w:space="0" w:color="000000"/>
              <w:bottom w:val="single" w:sz="4" w:space="0" w:color="000000"/>
              <w:right w:val="single" w:sz="4" w:space="0" w:color="000000"/>
            </w:tcBorders>
            <w:vAlign w:val="center"/>
          </w:tcPr>
          <w:p w:rsidR="00857E74" w:rsidRPr="00F742F6" w:rsidRDefault="004D7E41" w:rsidP="004D7E41">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The compression amplitude is approximately 1/3-1/2 of the anteroposterior size of the child's chest (2-3 cm).</w:t>
            </w:r>
          </w:p>
        </w:tc>
        <w:tc>
          <w:tcPr>
            <w:tcW w:w="851"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2,0</w:t>
            </w:r>
          </w:p>
        </w:tc>
        <w:tc>
          <w:tcPr>
            <w:tcW w:w="709"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850"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857E74" w:rsidRPr="00F742F6" w:rsidTr="00857E74">
        <w:trPr>
          <w:trHeight w:val="545"/>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857E74" w:rsidRPr="00F742F6" w:rsidRDefault="00857E74"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15.</w:t>
            </w:r>
          </w:p>
        </w:tc>
        <w:tc>
          <w:tcPr>
            <w:tcW w:w="7146" w:type="dxa"/>
            <w:tcBorders>
              <w:top w:val="single" w:sz="4" w:space="0" w:color="000000"/>
              <w:left w:val="single" w:sz="4" w:space="0" w:color="000000"/>
              <w:bottom w:val="single" w:sz="4" w:space="0" w:color="000000"/>
              <w:right w:val="single" w:sz="4" w:space="0" w:color="000000"/>
            </w:tcBorders>
            <w:vAlign w:val="center"/>
          </w:tcPr>
          <w:p w:rsidR="00857E74" w:rsidRPr="00F742F6" w:rsidRDefault="004D7E41" w:rsidP="00857E74">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Compression frequency 100-120 min.</w:t>
            </w:r>
          </w:p>
        </w:tc>
        <w:tc>
          <w:tcPr>
            <w:tcW w:w="851"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709"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0"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857E74" w:rsidRPr="00F742F6" w:rsidTr="00857E74">
        <w:trPr>
          <w:trHeight w:val="545"/>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857E74" w:rsidRPr="00F742F6" w:rsidRDefault="00857E74"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16.</w:t>
            </w:r>
          </w:p>
        </w:tc>
        <w:tc>
          <w:tcPr>
            <w:tcW w:w="7146" w:type="dxa"/>
            <w:tcBorders>
              <w:top w:val="single" w:sz="4" w:space="0" w:color="000000"/>
              <w:left w:val="single" w:sz="4" w:space="0" w:color="000000"/>
              <w:bottom w:val="single" w:sz="4" w:space="0" w:color="000000"/>
              <w:right w:val="single" w:sz="4" w:space="0" w:color="000000"/>
            </w:tcBorders>
            <w:vAlign w:val="center"/>
          </w:tcPr>
          <w:p w:rsidR="00857E74" w:rsidRPr="00F742F6" w:rsidRDefault="004D7E41" w:rsidP="00857E74">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After 15 he straightened his head, raised his chin and took two artificial breaths. Continued chest compressions and breaths at a ratio of 15:2.</w:t>
            </w:r>
          </w:p>
        </w:tc>
        <w:tc>
          <w:tcPr>
            <w:tcW w:w="851"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709"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0"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857E74" w:rsidRPr="00F742F6" w:rsidTr="00857E74">
        <w:trPr>
          <w:trHeight w:val="545"/>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857E74" w:rsidRPr="00F742F6" w:rsidRDefault="00857E74"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17.</w:t>
            </w:r>
          </w:p>
        </w:tc>
        <w:tc>
          <w:tcPr>
            <w:tcW w:w="7146" w:type="dxa"/>
            <w:tcBorders>
              <w:top w:val="single" w:sz="4" w:space="0" w:color="000000"/>
              <w:left w:val="single" w:sz="4" w:space="0" w:color="000000"/>
              <w:bottom w:val="single" w:sz="4" w:space="0" w:color="000000"/>
              <w:right w:val="single" w:sz="4" w:space="0" w:color="000000"/>
            </w:tcBorders>
            <w:vAlign w:val="center"/>
          </w:tcPr>
          <w:p w:rsidR="00857E74" w:rsidRPr="00F742F6" w:rsidRDefault="004D7E41" w:rsidP="00857E74">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Determine the presence of signs of life and palpation of the pulse (no more than 10 seconds).</w:t>
            </w:r>
          </w:p>
        </w:tc>
        <w:tc>
          <w:tcPr>
            <w:tcW w:w="851"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709"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0"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857E74" w:rsidRPr="00F742F6" w:rsidTr="00857E74">
        <w:trPr>
          <w:trHeight w:val="545"/>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857E74" w:rsidRPr="00F742F6" w:rsidRDefault="00857E74"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18.</w:t>
            </w:r>
          </w:p>
        </w:tc>
        <w:tc>
          <w:tcPr>
            <w:tcW w:w="7146" w:type="dxa"/>
            <w:tcBorders>
              <w:top w:val="single" w:sz="4" w:space="0" w:color="000000"/>
              <w:left w:val="single" w:sz="4" w:space="0" w:color="000000"/>
              <w:bottom w:val="single" w:sz="4" w:space="0" w:color="000000"/>
              <w:right w:val="single" w:sz="4" w:space="0" w:color="000000"/>
            </w:tcBorders>
            <w:vAlign w:val="center"/>
          </w:tcPr>
          <w:p w:rsidR="00857E74" w:rsidRPr="00F742F6" w:rsidRDefault="004D7E41" w:rsidP="00857E74">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The criteria for the correctness of successful CPR were called the appearance of a pulse in the periphery and spontaneous breathing, discoloration of the skin, and cough.</w:t>
            </w:r>
          </w:p>
        </w:tc>
        <w:tc>
          <w:tcPr>
            <w:tcW w:w="851"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709"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0"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857E74" w:rsidRPr="00F742F6" w:rsidTr="00857E74">
        <w:trPr>
          <w:trHeight w:val="545"/>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857E74" w:rsidRPr="00F742F6" w:rsidRDefault="00857E74"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19.</w:t>
            </w:r>
          </w:p>
        </w:tc>
        <w:tc>
          <w:tcPr>
            <w:tcW w:w="7146" w:type="dxa"/>
            <w:tcBorders>
              <w:top w:val="single" w:sz="4" w:space="0" w:color="000000"/>
              <w:left w:val="single" w:sz="4" w:space="0" w:color="000000"/>
              <w:bottom w:val="single" w:sz="4" w:space="0" w:color="000000"/>
              <w:right w:val="single" w:sz="4" w:space="0" w:color="000000"/>
            </w:tcBorders>
            <w:vAlign w:val="center"/>
          </w:tcPr>
          <w:p w:rsidR="00857E74" w:rsidRPr="00F742F6" w:rsidRDefault="00DC4F6E" w:rsidP="00857E74">
            <w:pPr>
              <w:spacing w:after="0" w:line="240" w:lineRule="auto"/>
              <w:rPr>
                <w:rFonts w:ascii="Times New Roman" w:eastAsia="Times New Roman" w:hAnsi="Times New Roman" w:cs="Times New Roman"/>
                <w:sz w:val="24"/>
                <w:szCs w:val="24"/>
                <w:highlight w:val="yellow"/>
              </w:rPr>
            </w:pPr>
            <w:r w:rsidRPr="00F742F6">
              <w:rPr>
                <w:rFonts w:ascii="Times New Roman" w:hAnsi="Times New Roman" w:cs="Times New Roman"/>
                <w:sz w:val="24"/>
                <w:szCs w:val="24"/>
                <w:highlight w:val="yellow"/>
              </w:rPr>
              <w:t>A further tactic is to hand over to the ambulance doctors or resuscitator and deliver to the intensive care unit.</w:t>
            </w:r>
          </w:p>
        </w:tc>
        <w:tc>
          <w:tcPr>
            <w:tcW w:w="851"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709"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0"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857E74" w:rsidRPr="00F742F6" w:rsidTr="00857E74">
        <w:trPr>
          <w:trHeight w:val="545"/>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857E74" w:rsidRPr="00F742F6" w:rsidRDefault="00857E74"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20.</w:t>
            </w:r>
          </w:p>
        </w:tc>
        <w:tc>
          <w:tcPr>
            <w:tcW w:w="7146" w:type="dxa"/>
            <w:tcBorders>
              <w:top w:val="single" w:sz="4" w:space="0" w:color="000000"/>
              <w:left w:val="single" w:sz="4" w:space="0" w:color="000000"/>
              <w:bottom w:val="single" w:sz="4" w:space="0" w:color="000000"/>
              <w:right w:val="single" w:sz="4" w:space="0" w:color="000000"/>
            </w:tcBorders>
            <w:vAlign w:val="center"/>
          </w:tcPr>
          <w:p w:rsidR="00857E74" w:rsidRPr="00F742F6" w:rsidRDefault="00DC4F6E" w:rsidP="00857E74">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He showed complete self-control, confident performance.</w:t>
            </w:r>
          </w:p>
        </w:tc>
        <w:tc>
          <w:tcPr>
            <w:tcW w:w="851"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1,0</w:t>
            </w:r>
          </w:p>
        </w:tc>
        <w:tc>
          <w:tcPr>
            <w:tcW w:w="709"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0,5</w:t>
            </w:r>
          </w:p>
        </w:tc>
        <w:tc>
          <w:tcPr>
            <w:tcW w:w="850" w:type="dxa"/>
            <w:tcBorders>
              <w:top w:val="single" w:sz="4" w:space="0" w:color="000000"/>
              <w:left w:val="single" w:sz="4" w:space="0" w:color="000000"/>
              <w:bottom w:val="single" w:sz="4" w:space="0" w:color="000000"/>
              <w:right w:val="single" w:sz="4" w:space="0" w:color="000000"/>
            </w:tcBorders>
          </w:tcPr>
          <w:p w:rsidR="00857E74" w:rsidRPr="00F742F6" w:rsidRDefault="00857E74" w:rsidP="00857E74">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0</w:t>
            </w:r>
          </w:p>
        </w:tc>
      </w:tr>
      <w:tr w:rsidR="00857E74" w:rsidRPr="00857E74" w:rsidTr="00857E74">
        <w:trPr>
          <w:trHeight w:val="545"/>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857E74" w:rsidRPr="00F742F6" w:rsidRDefault="00857E74" w:rsidP="00857E74">
            <w:pPr>
              <w:spacing w:after="0" w:line="240" w:lineRule="auto"/>
              <w:jc w:val="center"/>
              <w:rPr>
                <w:rFonts w:ascii="Times New Roman" w:eastAsia="Times New Roman" w:hAnsi="Times New Roman" w:cs="Times New Roman"/>
                <w:sz w:val="24"/>
                <w:szCs w:val="24"/>
                <w:highlight w:val="yellow"/>
              </w:rPr>
            </w:pPr>
          </w:p>
        </w:tc>
        <w:tc>
          <w:tcPr>
            <w:tcW w:w="7146" w:type="dxa"/>
            <w:tcBorders>
              <w:top w:val="single" w:sz="4" w:space="0" w:color="000000"/>
              <w:left w:val="single" w:sz="4" w:space="0" w:color="000000"/>
              <w:bottom w:val="single" w:sz="4" w:space="0" w:color="000000"/>
              <w:right w:val="single" w:sz="4" w:space="0" w:color="000000"/>
            </w:tcBorders>
            <w:vAlign w:val="center"/>
          </w:tcPr>
          <w:p w:rsidR="00857E74" w:rsidRPr="00F742F6" w:rsidRDefault="00857E74" w:rsidP="00857E74">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TOTAL SCORE</w:t>
            </w:r>
          </w:p>
        </w:tc>
        <w:tc>
          <w:tcPr>
            <w:tcW w:w="2410" w:type="dxa"/>
            <w:gridSpan w:val="3"/>
            <w:tcBorders>
              <w:top w:val="single" w:sz="4" w:space="0" w:color="000000"/>
              <w:left w:val="single" w:sz="4" w:space="0" w:color="000000"/>
              <w:bottom w:val="single" w:sz="4" w:space="0" w:color="000000"/>
              <w:right w:val="single" w:sz="4" w:space="0" w:color="000000"/>
            </w:tcBorders>
          </w:tcPr>
          <w:p w:rsidR="00857E74" w:rsidRPr="00347E97" w:rsidRDefault="00857E74" w:rsidP="00857E74">
            <w:pPr>
              <w:spacing w:after="0" w:line="240" w:lineRule="auto"/>
              <w:jc w:val="center"/>
              <w:rPr>
                <w:rFonts w:ascii="Times New Roman" w:hAnsi="Times New Roman" w:cs="Times New Roman"/>
                <w:sz w:val="24"/>
                <w:szCs w:val="24"/>
              </w:rPr>
            </w:pPr>
            <w:r w:rsidRPr="00F742F6">
              <w:rPr>
                <w:rFonts w:ascii="Times New Roman" w:hAnsi="Times New Roman" w:cs="Times New Roman"/>
                <w:sz w:val="24"/>
                <w:szCs w:val="24"/>
                <w:highlight w:val="yellow"/>
              </w:rPr>
              <w:t>25</w:t>
            </w:r>
          </w:p>
        </w:tc>
      </w:tr>
    </w:tbl>
    <w:p w:rsidR="00B56FA7" w:rsidRPr="00C25BED" w:rsidRDefault="00B56FA7" w:rsidP="00C25BED">
      <w:pPr>
        <w:spacing w:after="0" w:line="240" w:lineRule="auto"/>
        <w:rPr>
          <w:rFonts w:ascii="Times New Roman" w:eastAsia="Times New Roman" w:hAnsi="Times New Roman" w:cs="Times New Roman"/>
          <w:sz w:val="24"/>
          <w:szCs w:val="24"/>
        </w:rPr>
      </w:pPr>
    </w:p>
    <w:p w:rsidR="00B56FA7" w:rsidRPr="00C25BED" w:rsidRDefault="00B56FA7" w:rsidP="00C25BED">
      <w:pPr>
        <w:spacing w:after="0" w:line="240" w:lineRule="auto"/>
        <w:rPr>
          <w:rFonts w:ascii="Times New Roman" w:eastAsia="Times New Roman" w:hAnsi="Times New Roman" w:cs="Times New Roman"/>
          <w:sz w:val="24"/>
          <w:szCs w:val="24"/>
        </w:rPr>
      </w:pPr>
    </w:p>
    <w:p w:rsidR="00A513E7" w:rsidRPr="00857E74" w:rsidRDefault="00A513E7" w:rsidP="00C25BED">
      <w:pPr>
        <w:spacing w:after="0" w:line="240" w:lineRule="auto"/>
        <w:jc w:val="center"/>
        <w:rPr>
          <w:rFonts w:ascii="Times New Roman" w:hAnsi="Times New Roman" w:cs="Times New Roman"/>
          <w:b/>
          <w:color w:val="000000" w:themeColor="text1"/>
          <w:sz w:val="24"/>
          <w:szCs w:val="24"/>
        </w:rPr>
      </w:pPr>
      <w:bookmarkStart w:id="0" w:name="_Hlk108713100"/>
      <w:r w:rsidRPr="00857E74">
        <w:rPr>
          <w:rFonts w:ascii="Times New Roman" w:hAnsi="Times New Roman" w:cs="Times New Roman"/>
          <w:b/>
          <w:color w:val="000000" w:themeColor="text1"/>
          <w:sz w:val="24"/>
          <w:szCs w:val="24"/>
        </w:rPr>
        <w:lastRenderedPageBreak/>
        <w:t>Checklist "Physical examination of the thyroid gland"</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1"/>
        <w:gridCol w:w="7529"/>
        <w:gridCol w:w="992"/>
        <w:gridCol w:w="993"/>
      </w:tblGrid>
      <w:tr w:rsidR="00A513E7" w:rsidRPr="00C25BED" w:rsidTr="00C25BED">
        <w:trPr>
          <w:trHeight w:val="403"/>
        </w:trPr>
        <w:tc>
          <w:tcPr>
            <w:tcW w:w="551" w:type="dxa"/>
            <w:vMerge w:val="restart"/>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w:t>
            </w:r>
          </w:p>
        </w:tc>
        <w:tc>
          <w:tcPr>
            <w:tcW w:w="7529" w:type="dxa"/>
            <w:vMerge w:val="restart"/>
            <w:tcBorders>
              <w:top w:val="single" w:sz="4" w:space="0" w:color="000000"/>
              <w:left w:val="single" w:sz="4" w:space="0" w:color="000000"/>
              <w:bottom w:val="single" w:sz="4" w:space="0" w:color="000000"/>
              <w:right w:val="single" w:sz="4" w:space="0" w:color="000000"/>
            </w:tcBorders>
            <w:vAlign w:val="center"/>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sz w:val="24"/>
                <w:szCs w:val="24"/>
                <w:lang w:eastAsia="en-US"/>
              </w:rPr>
              <w:t>Criteria for evaluating steps</w:t>
            </w:r>
          </w:p>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p>
        </w:tc>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sz w:val="24"/>
                <w:szCs w:val="24"/>
                <w:lang w:eastAsia="en-US"/>
              </w:rPr>
              <w:t>Score in points</w:t>
            </w:r>
          </w:p>
        </w:tc>
      </w:tr>
      <w:tr w:rsidR="00A513E7" w:rsidRPr="00C25BED" w:rsidTr="00C25BED">
        <w:trPr>
          <w:trHeight w:val="714"/>
        </w:trPr>
        <w:tc>
          <w:tcPr>
            <w:tcW w:w="551" w:type="dxa"/>
            <w:vMerge/>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p>
        </w:tc>
        <w:tc>
          <w:tcPr>
            <w:tcW w:w="7529" w:type="dxa"/>
            <w:vMerge/>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sz w:val="24"/>
                <w:szCs w:val="24"/>
                <w:lang w:eastAsia="en-US"/>
              </w:rPr>
              <w:t>Fulfilled</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sz w:val="24"/>
                <w:szCs w:val="24"/>
                <w:lang w:eastAsia="en-US"/>
              </w:rPr>
              <w:t>Not done</w:t>
            </w:r>
          </w:p>
        </w:tc>
      </w:tr>
      <w:tr w:rsidR="00A513E7" w:rsidRPr="00C25BED" w:rsidTr="00C25BED">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w:t>
            </w:r>
          </w:p>
        </w:tc>
        <w:tc>
          <w:tcPr>
            <w:tcW w:w="7529"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val="kk-KZ" w:eastAsia="en-US"/>
              </w:rPr>
              <w:t>Washed hands</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2.</w:t>
            </w:r>
          </w:p>
        </w:tc>
        <w:tc>
          <w:tcPr>
            <w:tcW w:w="7529"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Introduced himself and clarified the patient's details</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3.</w:t>
            </w:r>
          </w:p>
        </w:tc>
        <w:tc>
          <w:tcPr>
            <w:tcW w:w="7529"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He briefly explained what the examination would include, using a language understandable to the patient, and received consent</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rPr>
          <w:trHeight w:val="350"/>
        </w:trPr>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4.</w:t>
            </w:r>
          </w:p>
        </w:tc>
        <w:tc>
          <w:tcPr>
            <w:tcW w:w="7529"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 xml:space="preserve">Asked the patient to sit on a chair. </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5.</w:t>
            </w:r>
          </w:p>
        </w:tc>
        <w:tc>
          <w:tcPr>
            <w:tcW w:w="7529"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val="kk-KZ" w:eastAsia="en-US"/>
              </w:rPr>
              <w:t>I asked the patient to expose the neck and upper part of the sternum</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rPr>
          <w:trHeight w:val="274"/>
        </w:trPr>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6.</w:t>
            </w:r>
          </w:p>
        </w:tc>
        <w:tc>
          <w:tcPr>
            <w:tcW w:w="7529"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Asked the patient if he had pain in the neck area before starting a clinical examination.</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7.</w:t>
            </w:r>
          </w:p>
        </w:tc>
        <w:tc>
          <w:tcPr>
            <w:tcW w:w="7529"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Prepared a stethoscope, a glass of water, and paper.</w:t>
            </w:r>
          </w:p>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Performed a general examination (body type, assessment of consciousness, body position, skin and visible mucous membranes).</w:t>
            </w:r>
          </w:p>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During the examination / manipulations, he explained to the patient what, how and why he would do, commented on his actions and warned about possible unpleasant sensations, possible pains, etc., and also appropriately used distracting questions to "defuse" the situation</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rPr>
          <w:trHeight w:val="303"/>
        </w:trPr>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8.</w:t>
            </w:r>
          </w:p>
        </w:tc>
        <w:tc>
          <w:tcPr>
            <w:tcW w:w="7529"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Examined and evaluated the patient's hands - tremor, temperature, humidity</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9.</w:t>
            </w:r>
          </w:p>
        </w:tc>
        <w:tc>
          <w:tcPr>
            <w:tcW w:w="7529"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Palpated the pulse on the radial artery</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7529"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Examined the patient's face for the presence of clinical signs indicating thyroid pathology (dry skin, excessive sweating, eyebrow loss).</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11.</w:t>
            </w:r>
          </w:p>
        </w:tc>
        <w:tc>
          <w:tcPr>
            <w:tcW w:w="7529"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Examined the patient's eyes for the presence of eyelid retraction, inflammation and exophthalmos.</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12.</w:t>
            </w:r>
          </w:p>
        </w:tc>
        <w:tc>
          <w:tcPr>
            <w:tcW w:w="7529"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 xml:space="preserve">Estimated the displacement of the eyeball forward and eye movements (sideways, up, down). Checked for the lag of the eyelids. </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13.</w:t>
            </w:r>
          </w:p>
        </w:tc>
        <w:tc>
          <w:tcPr>
            <w:tcW w:w="7529"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Examined the neck, assessed the movement of cartilage. Watched the thyroid gland when the patient swallowed water.</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14.</w:t>
            </w:r>
          </w:p>
        </w:tc>
        <w:tc>
          <w:tcPr>
            <w:tcW w:w="7529"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Watched the thyroid gland when the patient stuck out his tongue</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15.</w:t>
            </w:r>
          </w:p>
        </w:tc>
        <w:tc>
          <w:tcPr>
            <w:tcW w:w="7529"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 xml:space="preserve">Palpated the thyroid gland                </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16</w:t>
            </w:r>
          </w:p>
        </w:tc>
        <w:tc>
          <w:tcPr>
            <w:tcW w:w="7529"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Palpated the thyroid gland when the patient swallowed water</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17.</w:t>
            </w:r>
          </w:p>
        </w:tc>
        <w:tc>
          <w:tcPr>
            <w:tcW w:w="7529"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Palpated the thyroid gland when the patient stuck out his tongue</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rPr>
          <w:trHeight w:val="263"/>
        </w:trPr>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18.</w:t>
            </w:r>
          </w:p>
        </w:tc>
        <w:tc>
          <w:tcPr>
            <w:tcW w:w="7529"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 xml:space="preserve">Palpated local lymph nodes    </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19</w:t>
            </w:r>
          </w:p>
        </w:tc>
        <w:tc>
          <w:tcPr>
            <w:tcW w:w="7529"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proofErr w:type="spellStart"/>
            <w:r w:rsidRPr="00C25BED">
              <w:rPr>
                <w:rFonts w:ascii="Times New Roman" w:hAnsi="Times New Roman" w:cs="Times New Roman"/>
                <w:color w:val="000000" w:themeColor="text1"/>
                <w:sz w:val="24"/>
                <w:szCs w:val="24"/>
                <w:lang w:eastAsia="en-US"/>
              </w:rPr>
              <w:t>Percutated</w:t>
            </w:r>
            <w:proofErr w:type="spellEnd"/>
            <w:r w:rsidRPr="00C25BED">
              <w:rPr>
                <w:rFonts w:ascii="Times New Roman" w:hAnsi="Times New Roman" w:cs="Times New Roman"/>
                <w:color w:val="000000" w:themeColor="text1"/>
                <w:sz w:val="24"/>
                <w:szCs w:val="24"/>
                <w:lang w:eastAsia="en-US"/>
              </w:rPr>
              <w:t xml:space="preserve"> down from the sternum tenderloin to reveal chest dullness.</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20</w:t>
            </w:r>
          </w:p>
        </w:tc>
        <w:tc>
          <w:tcPr>
            <w:tcW w:w="7529"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Auscultated the thyroid gland</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21</w:t>
            </w:r>
          </w:p>
        </w:tc>
        <w:tc>
          <w:tcPr>
            <w:tcW w:w="7529"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Evaluated the reflex of the biceps muscle of the shoulder</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rPr>
          <w:trHeight w:val="265"/>
        </w:trPr>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22</w:t>
            </w:r>
          </w:p>
        </w:tc>
        <w:tc>
          <w:tcPr>
            <w:tcW w:w="7529"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Examined for a pretibial myxedema</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rPr>
          <w:trHeight w:val="50"/>
        </w:trPr>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23</w:t>
            </w:r>
          </w:p>
        </w:tc>
        <w:tc>
          <w:tcPr>
            <w:tcW w:w="7529"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val="kk-KZ" w:eastAsia="en-US"/>
              </w:rPr>
            </w:pPr>
            <w:r w:rsidRPr="00C25BED">
              <w:rPr>
                <w:rFonts w:ascii="Times New Roman" w:hAnsi="Times New Roman" w:cs="Times New Roman"/>
                <w:color w:val="000000" w:themeColor="text1"/>
                <w:sz w:val="24"/>
                <w:szCs w:val="24"/>
                <w:lang w:val="kk-KZ" w:eastAsia="en-US"/>
              </w:rPr>
              <w:t>Checked for proximal myopathy</w:t>
            </w:r>
            <w:r w:rsidRPr="00C25BED">
              <w:rPr>
                <w:rFonts w:ascii="Times New Roman" w:hAnsi="Times New Roman" w:cs="Times New Roman"/>
                <w:color w:val="FF0000"/>
                <w:sz w:val="24"/>
                <w:szCs w:val="24"/>
                <w:lang w:val="kk-KZ" w:eastAsia="en-US"/>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rPr>
          <w:trHeight w:val="50"/>
        </w:trPr>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24</w:t>
            </w:r>
          </w:p>
        </w:tc>
        <w:tc>
          <w:tcPr>
            <w:tcW w:w="7529"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He announced the results of the examination in a language understandable to the patient. Thanked the patient. Washed the hands</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rPr>
          <w:trHeight w:val="50"/>
        </w:trPr>
        <w:tc>
          <w:tcPr>
            <w:tcW w:w="5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25</w:t>
            </w:r>
          </w:p>
        </w:tc>
        <w:tc>
          <w:tcPr>
            <w:tcW w:w="7529"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Accurately summarized the results</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993"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51" w:type="dxa"/>
            <w:tcBorders>
              <w:top w:val="single" w:sz="4" w:space="0" w:color="000000"/>
              <w:left w:val="single" w:sz="4" w:space="0" w:color="000000"/>
              <w:bottom w:val="single" w:sz="4" w:space="0" w:color="000000"/>
              <w:right w:val="single" w:sz="4" w:space="0" w:color="000000"/>
            </w:tcBorders>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p>
        </w:tc>
        <w:tc>
          <w:tcPr>
            <w:tcW w:w="7529"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GENERAL SCORE</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25</w:t>
            </w:r>
          </w:p>
        </w:tc>
      </w:tr>
      <w:bookmarkEnd w:id="0"/>
    </w:tbl>
    <w:p w:rsidR="00A513E7" w:rsidRPr="00C25BED" w:rsidRDefault="00A513E7" w:rsidP="00C25BED">
      <w:pPr>
        <w:spacing w:after="0" w:line="240" w:lineRule="auto"/>
        <w:rPr>
          <w:rFonts w:ascii="Times New Roman" w:hAnsi="Times New Roman" w:cs="Times New Roman"/>
          <w:sz w:val="24"/>
          <w:szCs w:val="24"/>
        </w:rPr>
      </w:pPr>
    </w:p>
    <w:p w:rsidR="00A513E7" w:rsidRPr="00857E74" w:rsidRDefault="00A513E7" w:rsidP="00C25BED">
      <w:pPr>
        <w:spacing w:after="0" w:line="240" w:lineRule="auto"/>
        <w:jc w:val="center"/>
        <w:rPr>
          <w:rFonts w:ascii="Times New Roman" w:hAnsi="Times New Roman" w:cs="Times New Roman"/>
          <w:b/>
          <w:color w:val="000000" w:themeColor="text1"/>
          <w:sz w:val="24"/>
          <w:szCs w:val="24"/>
        </w:rPr>
      </w:pPr>
      <w:bookmarkStart w:id="1" w:name="_Hlk108713144"/>
      <w:r w:rsidRPr="00857E74">
        <w:rPr>
          <w:rFonts w:ascii="Times New Roman" w:hAnsi="Times New Roman" w:cs="Times New Roman"/>
          <w:b/>
          <w:color w:val="000000" w:themeColor="text1"/>
          <w:sz w:val="24"/>
          <w:szCs w:val="24"/>
        </w:rPr>
        <w:t>Checklist "Cardiovascular system - physical examination"</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7654"/>
        <w:gridCol w:w="992"/>
        <w:gridCol w:w="851"/>
      </w:tblGrid>
      <w:tr w:rsidR="00A513E7" w:rsidRPr="00C25BED" w:rsidTr="00C25BED">
        <w:trPr>
          <w:trHeight w:val="491"/>
        </w:trPr>
        <w:tc>
          <w:tcPr>
            <w:tcW w:w="568" w:type="dxa"/>
            <w:vMerge w:val="restart"/>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w:t>
            </w:r>
          </w:p>
        </w:tc>
        <w:tc>
          <w:tcPr>
            <w:tcW w:w="7654" w:type="dxa"/>
            <w:vMerge w:val="restart"/>
            <w:tcBorders>
              <w:top w:val="single" w:sz="4" w:space="0" w:color="000000"/>
              <w:left w:val="single" w:sz="4" w:space="0" w:color="000000"/>
              <w:bottom w:val="single" w:sz="4" w:space="0" w:color="000000"/>
              <w:right w:val="single" w:sz="4" w:space="0" w:color="000000"/>
            </w:tcBorders>
            <w:vAlign w:val="center"/>
          </w:tcPr>
          <w:p w:rsidR="00A513E7" w:rsidRPr="00C25BED" w:rsidRDefault="00A513E7" w:rsidP="00C25BED">
            <w:pPr>
              <w:spacing w:after="0" w:line="240" w:lineRule="auto"/>
              <w:jc w:val="center"/>
              <w:rPr>
                <w:rFonts w:ascii="Times New Roman" w:hAnsi="Times New Roman" w:cs="Times New Roman"/>
                <w:sz w:val="24"/>
                <w:szCs w:val="24"/>
                <w:lang w:eastAsia="en-US"/>
              </w:rPr>
            </w:pPr>
            <w:r w:rsidRPr="00C25BED">
              <w:rPr>
                <w:rFonts w:ascii="Times New Roman" w:hAnsi="Times New Roman" w:cs="Times New Roman"/>
                <w:sz w:val="24"/>
                <w:szCs w:val="24"/>
                <w:lang w:eastAsia="en-US"/>
              </w:rPr>
              <w:t>Criteria for evaluating steps</w:t>
            </w:r>
          </w:p>
          <w:p w:rsidR="00A513E7" w:rsidRPr="00C25BED" w:rsidRDefault="00A513E7" w:rsidP="00C25BED">
            <w:pPr>
              <w:spacing w:after="0" w:line="240" w:lineRule="auto"/>
              <w:jc w:val="center"/>
              <w:rPr>
                <w:rFonts w:ascii="Times New Roman" w:hAnsi="Times New Roman" w:cs="Times New Roman"/>
                <w:sz w:val="24"/>
                <w:szCs w:val="24"/>
                <w:lang w:eastAsia="en-US"/>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jc w:val="center"/>
              <w:rPr>
                <w:rFonts w:ascii="Times New Roman" w:hAnsi="Times New Roman" w:cs="Times New Roman"/>
                <w:sz w:val="24"/>
                <w:szCs w:val="24"/>
                <w:lang w:eastAsia="en-US"/>
              </w:rPr>
            </w:pPr>
            <w:r w:rsidRPr="00C25BED">
              <w:rPr>
                <w:rFonts w:ascii="Times New Roman" w:hAnsi="Times New Roman" w:cs="Times New Roman"/>
                <w:sz w:val="24"/>
                <w:szCs w:val="24"/>
                <w:lang w:eastAsia="en-US"/>
              </w:rPr>
              <w:t>Score in points</w:t>
            </w:r>
          </w:p>
        </w:tc>
      </w:tr>
      <w:tr w:rsidR="00A513E7" w:rsidRPr="00C25BED" w:rsidTr="00C25BED">
        <w:trPr>
          <w:trHeight w:val="555"/>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p>
        </w:tc>
        <w:tc>
          <w:tcPr>
            <w:tcW w:w="7654" w:type="dxa"/>
            <w:vMerge/>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sz w:val="24"/>
                <w:szCs w:val="24"/>
                <w:lang w:eastAsia="en-US"/>
              </w:rPr>
              <w:t>Fulfilled</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sz w:val="24"/>
                <w:szCs w:val="24"/>
                <w:lang w:eastAsia="en-US"/>
              </w:rPr>
              <w:t>Not done</w:t>
            </w:r>
          </w:p>
        </w:tc>
      </w:tr>
      <w:tr w:rsidR="00A513E7" w:rsidRPr="00C25BED" w:rsidTr="00C25BED">
        <w:trPr>
          <w:trHeight w:val="328"/>
        </w:trPr>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val="kk-KZ" w:eastAsia="en-US"/>
              </w:rPr>
              <w:t xml:space="preserve">Washed </w:t>
            </w:r>
            <w:r w:rsidRPr="00C25BED">
              <w:rPr>
                <w:rFonts w:ascii="Times New Roman" w:hAnsi="Times New Roman" w:cs="Times New Roman"/>
                <w:color w:val="000000" w:themeColor="text1"/>
                <w:sz w:val="24"/>
                <w:szCs w:val="24"/>
                <w:lang w:eastAsia="en-US"/>
              </w:rPr>
              <w:t>the</w:t>
            </w:r>
            <w:r w:rsidRPr="00C25BED">
              <w:rPr>
                <w:rFonts w:ascii="Times New Roman" w:hAnsi="Times New Roman" w:cs="Times New Roman"/>
                <w:color w:val="000000" w:themeColor="text1"/>
                <w:sz w:val="24"/>
                <w:szCs w:val="24"/>
                <w:lang w:val="kk-KZ" w:eastAsia="en-US"/>
              </w:rPr>
              <w:t xml:space="preserve"> hands</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lastRenderedPageBreak/>
              <w:t>2.</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 xml:space="preserve">Established contact with the patient (greeted, introduced himself). Verified the correctness of the patient's full name. </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3.</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Briefly explained what the examination would include, using a language understandable to the patient, and received consent</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4.</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Asked the patient to sit on a chair. Before clinical examination starting, asked the patient if he had any pain.</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5.</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Asked the patient to expose his neck and chest for examination</w:t>
            </w:r>
            <w:r w:rsidRPr="00C25BED">
              <w:rPr>
                <w:rFonts w:ascii="Times New Roman" w:hAnsi="Times New Roman" w:cs="Times New Roman"/>
                <w:color w:val="FF0000"/>
                <w:sz w:val="24"/>
                <w:szCs w:val="24"/>
                <w:lang w:eastAsia="en-US"/>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6.</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Performed a general inspection</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7.</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Examined the hands and assessed the temperature</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8.</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Estimated radial pulse - frequency/rhythm/radial-radial delay/pulse attenuation</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9.</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Correctly examined the pulse of the carotid artery</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 xml:space="preserve">Examined for the jugular vein and checked for </w:t>
            </w:r>
            <w:proofErr w:type="spellStart"/>
            <w:r w:rsidRPr="00C25BED">
              <w:rPr>
                <w:rFonts w:ascii="Times New Roman" w:hAnsi="Times New Roman" w:cs="Times New Roman"/>
                <w:color w:val="000000" w:themeColor="text1"/>
                <w:sz w:val="24"/>
                <w:szCs w:val="24"/>
                <w:lang w:eastAsia="en-US"/>
              </w:rPr>
              <w:t>hepato</w:t>
            </w:r>
            <w:proofErr w:type="spellEnd"/>
            <w:r w:rsidRPr="00C25BED">
              <w:rPr>
                <w:rFonts w:ascii="Times New Roman" w:hAnsi="Times New Roman" w:cs="Times New Roman"/>
                <w:color w:val="000000" w:themeColor="text1"/>
                <w:sz w:val="24"/>
                <w:szCs w:val="24"/>
                <w:lang w:eastAsia="en-US"/>
              </w:rPr>
              <w:t>-jugular reflux</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11.</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 xml:space="preserve">Examined the eyes - </w:t>
            </w:r>
            <w:proofErr w:type="spellStart"/>
            <w:r w:rsidRPr="00C25BED">
              <w:rPr>
                <w:rFonts w:ascii="Times New Roman" w:hAnsi="Times New Roman" w:cs="Times New Roman"/>
                <w:color w:val="000000" w:themeColor="text1"/>
                <w:sz w:val="24"/>
                <w:szCs w:val="24"/>
                <w:lang w:eastAsia="en-US"/>
              </w:rPr>
              <w:t>xanthelasma</w:t>
            </w:r>
            <w:proofErr w:type="spellEnd"/>
            <w:r w:rsidRPr="00C25BED">
              <w:rPr>
                <w:rFonts w:ascii="Times New Roman" w:hAnsi="Times New Roman" w:cs="Times New Roman"/>
                <w:color w:val="000000" w:themeColor="text1"/>
                <w:sz w:val="24"/>
                <w:szCs w:val="24"/>
                <w:lang w:eastAsia="en-US"/>
              </w:rPr>
              <w:t>/corneal arch/pale conjunctiva</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12.</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Examined the mucous membranes of the mouth and lips for central cyanosis</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13.</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Measured blood pressure</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14.</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Examined the chest in the heart area</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15.</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Performed palpation of the apical beat, cardiac beat, the base of the heart</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16</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Conducted a percussion of the relative dullness of the heart</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17.</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Conducted a percussion of absolute stupidity of the heart</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18.</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Listened to all the heart valves properly, palpating the pulse on the carotid artery</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19.</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Listened to the carotid arteries, the left edge of the sternum and the armpit for the propagation of murmurs</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20.</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Auscultated the bases of the lungs</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21</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 xml:space="preserve">Checked for swelling in the sacrum area </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rPr>
          <w:trHeight w:val="50"/>
        </w:trPr>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22</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Checked for the presence of peripheral edema on the extremities</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23</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Thanked the patient</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24</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Summarized his conclusions</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25</w:t>
            </w:r>
          </w:p>
        </w:tc>
        <w:tc>
          <w:tcPr>
            <w:tcW w:w="7654"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Washed the hands</w:t>
            </w:r>
          </w:p>
        </w:tc>
        <w:tc>
          <w:tcPr>
            <w:tcW w:w="992"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0</w:t>
            </w:r>
          </w:p>
        </w:tc>
      </w:tr>
      <w:tr w:rsidR="00A513E7" w:rsidRPr="00C25BED" w:rsidTr="00C25BED">
        <w:tc>
          <w:tcPr>
            <w:tcW w:w="568" w:type="dxa"/>
            <w:tcBorders>
              <w:top w:val="single" w:sz="4" w:space="0" w:color="000000"/>
              <w:left w:val="single" w:sz="4" w:space="0" w:color="000000"/>
              <w:bottom w:val="single" w:sz="4" w:space="0" w:color="000000"/>
              <w:right w:val="single" w:sz="4" w:space="0" w:color="000000"/>
            </w:tcBorders>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A513E7" w:rsidRPr="00C25BED" w:rsidRDefault="00A513E7" w:rsidP="00C25BED">
            <w:pPr>
              <w:spacing w:after="0" w:line="240" w:lineRule="auto"/>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GENERAL SCORE</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A513E7" w:rsidRPr="00C25BED" w:rsidRDefault="00A513E7" w:rsidP="00C25BED">
            <w:pPr>
              <w:spacing w:after="0" w:line="240" w:lineRule="auto"/>
              <w:jc w:val="center"/>
              <w:rPr>
                <w:rFonts w:ascii="Times New Roman" w:hAnsi="Times New Roman" w:cs="Times New Roman"/>
                <w:color w:val="000000" w:themeColor="text1"/>
                <w:sz w:val="24"/>
                <w:szCs w:val="24"/>
                <w:lang w:eastAsia="en-US"/>
              </w:rPr>
            </w:pPr>
            <w:r w:rsidRPr="00C25BED">
              <w:rPr>
                <w:rFonts w:ascii="Times New Roman" w:hAnsi="Times New Roman" w:cs="Times New Roman"/>
                <w:color w:val="000000" w:themeColor="text1"/>
                <w:sz w:val="24"/>
                <w:szCs w:val="24"/>
                <w:lang w:eastAsia="en-US"/>
              </w:rPr>
              <w:t>25</w:t>
            </w:r>
          </w:p>
        </w:tc>
        <w:bookmarkEnd w:id="1"/>
      </w:tr>
    </w:tbl>
    <w:p w:rsidR="00A513E7" w:rsidRPr="00C25BED" w:rsidRDefault="00A513E7" w:rsidP="00C25BED">
      <w:pPr>
        <w:spacing w:after="0" w:line="240" w:lineRule="auto"/>
        <w:rPr>
          <w:rFonts w:ascii="Times New Roman" w:hAnsi="Times New Roman" w:cs="Times New Roman"/>
          <w:sz w:val="24"/>
          <w:szCs w:val="24"/>
        </w:rPr>
      </w:pPr>
    </w:p>
    <w:p w:rsidR="00A513E7" w:rsidRPr="00C25BED" w:rsidRDefault="00A513E7" w:rsidP="00C25BED">
      <w:pPr>
        <w:spacing w:after="0" w:line="240" w:lineRule="auto"/>
        <w:rPr>
          <w:rFonts w:ascii="Times New Roman" w:hAnsi="Times New Roman" w:cs="Times New Roman"/>
          <w:sz w:val="24"/>
          <w:szCs w:val="24"/>
        </w:rPr>
      </w:pPr>
    </w:p>
    <w:p w:rsidR="00A513E7" w:rsidRPr="00C25BED" w:rsidRDefault="00A513E7" w:rsidP="00C25BED">
      <w:pPr>
        <w:spacing w:after="0" w:line="240" w:lineRule="auto"/>
        <w:jc w:val="center"/>
        <w:rPr>
          <w:rFonts w:ascii="Times New Roman" w:hAnsi="Times New Roman" w:cs="Times New Roman"/>
          <w:b/>
          <w:color w:val="000000" w:themeColor="text1"/>
          <w:sz w:val="24"/>
          <w:szCs w:val="24"/>
        </w:rPr>
      </w:pPr>
      <w:r w:rsidRPr="00C25BED">
        <w:rPr>
          <w:rFonts w:ascii="Times New Roman" w:hAnsi="Times New Roman" w:cs="Times New Roman"/>
          <w:b/>
          <w:color w:val="000000" w:themeColor="text1"/>
          <w:sz w:val="24"/>
          <w:szCs w:val="24"/>
        </w:rPr>
        <w:t>Checklist "Respiratory system - physical examination"</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7513"/>
        <w:gridCol w:w="1134"/>
        <w:gridCol w:w="992"/>
      </w:tblGrid>
      <w:tr w:rsidR="00A513E7" w:rsidRPr="00C25BED" w:rsidTr="00C25BED">
        <w:tc>
          <w:tcPr>
            <w:tcW w:w="567" w:type="dxa"/>
            <w:vMerge w:val="restart"/>
            <w:vAlign w:val="center"/>
          </w:tcPr>
          <w:p w:rsidR="00A513E7" w:rsidRPr="00C25BED" w:rsidRDefault="00A513E7" w:rsidP="00C25BED">
            <w:pPr>
              <w:spacing w:after="0" w:line="240" w:lineRule="auto"/>
              <w:rPr>
                <w:rFonts w:ascii="Times New Roman" w:hAnsi="Times New Roman" w:cs="Times New Roman"/>
                <w:b/>
                <w:sz w:val="24"/>
                <w:szCs w:val="24"/>
              </w:rPr>
            </w:pPr>
            <w:r w:rsidRPr="00C25BED">
              <w:rPr>
                <w:rFonts w:ascii="Times New Roman" w:hAnsi="Times New Roman" w:cs="Times New Roman"/>
                <w:b/>
                <w:sz w:val="24"/>
                <w:szCs w:val="24"/>
              </w:rPr>
              <w:t>№</w:t>
            </w:r>
          </w:p>
        </w:tc>
        <w:tc>
          <w:tcPr>
            <w:tcW w:w="7513" w:type="dxa"/>
            <w:vMerge w:val="restart"/>
            <w:tcBorders>
              <w:top w:val="single" w:sz="4" w:space="0" w:color="000000"/>
              <w:left w:val="single" w:sz="4" w:space="0" w:color="000000"/>
              <w:bottom w:val="single" w:sz="4" w:space="0" w:color="000000"/>
              <w:right w:val="single" w:sz="4" w:space="0" w:color="000000"/>
            </w:tcBorders>
            <w:vAlign w:val="center"/>
          </w:tcPr>
          <w:p w:rsidR="00A513E7" w:rsidRPr="00C25BED" w:rsidRDefault="00A513E7" w:rsidP="00C25BED">
            <w:pPr>
              <w:spacing w:after="0" w:line="240" w:lineRule="auto"/>
              <w:jc w:val="center"/>
              <w:rPr>
                <w:rFonts w:ascii="Times New Roman" w:hAnsi="Times New Roman" w:cs="Times New Roman"/>
                <w:b/>
                <w:sz w:val="24"/>
                <w:szCs w:val="24"/>
                <w:lang w:eastAsia="en-US"/>
              </w:rPr>
            </w:pPr>
            <w:r w:rsidRPr="00C25BED">
              <w:rPr>
                <w:rFonts w:ascii="Times New Roman" w:hAnsi="Times New Roman" w:cs="Times New Roman"/>
                <w:b/>
                <w:sz w:val="24"/>
                <w:szCs w:val="24"/>
                <w:lang w:eastAsia="en-US"/>
              </w:rPr>
              <w:t>Criteria for evaluating steps</w:t>
            </w:r>
          </w:p>
          <w:p w:rsidR="00A513E7" w:rsidRPr="00C25BED" w:rsidRDefault="00A513E7" w:rsidP="00C25BED">
            <w:pPr>
              <w:spacing w:after="0" w:line="240" w:lineRule="auto"/>
              <w:jc w:val="center"/>
              <w:rPr>
                <w:rFonts w:ascii="Times New Roman" w:hAnsi="Times New Roman" w:cs="Times New Roman"/>
                <w:b/>
                <w:sz w:val="24"/>
                <w:szCs w:val="24"/>
              </w:rPr>
            </w:pP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rsidR="00A513E7" w:rsidRPr="00C25BED" w:rsidRDefault="00A513E7" w:rsidP="00C25BED">
            <w:pPr>
              <w:spacing w:after="0" w:line="240" w:lineRule="auto"/>
              <w:jc w:val="center"/>
              <w:rPr>
                <w:rFonts w:ascii="Times New Roman" w:hAnsi="Times New Roman" w:cs="Times New Roman"/>
                <w:b/>
                <w:sz w:val="24"/>
                <w:szCs w:val="24"/>
              </w:rPr>
            </w:pPr>
            <w:r w:rsidRPr="00C25BED">
              <w:rPr>
                <w:rFonts w:ascii="Times New Roman" w:hAnsi="Times New Roman" w:cs="Times New Roman"/>
                <w:b/>
                <w:sz w:val="24"/>
                <w:szCs w:val="24"/>
                <w:lang w:eastAsia="en-US"/>
              </w:rPr>
              <w:t>Score in points</w:t>
            </w:r>
          </w:p>
        </w:tc>
      </w:tr>
      <w:tr w:rsidR="00A513E7" w:rsidRPr="00C25BED" w:rsidTr="00C25BED">
        <w:trPr>
          <w:trHeight w:val="445"/>
        </w:trPr>
        <w:tc>
          <w:tcPr>
            <w:tcW w:w="567" w:type="dxa"/>
            <w:vMerge/>
            <w:vAlign w:val="center"/>
          </w:tcPr>
          <w:p w:rsidR="00A513E7" w:rsidRPr="00C25BED" w:rsidRDefault="00A513E7" w:rsidP="00C25BED">
            <w:pPr>
              <w:spacing w:after="0" w:line="240" w:lineRule="auto"/>
              <w:rPr>
                <w:rFonts w:ascii="Times New Roman" w:hAnsi="Times New Roman" w:cs="Times New Roman"/>
                <w:b/>
                <w:sz w:val="24"/>
                <w:szCs w:val="24"/>
              </w:rPr>
            </w:pPr>
          </w:p>
        </w:tc>
        <w:tc>
          <w:tcPr>
            <w:tcW w:w="7513" w:type="dxa"/>
            <w:vMerge/>
            <w:tcBorders>
              <w:top w:val="single" w:sz="4" w:space="0" w:color="000000"/>
              <w:left w:val="single" w:sz="4" w:space="0" w:color="000000"/>
              <w:bottom w:val="single" w:sz="4" w:space="0" w:color="000000"/>
              <w:right w:val="single" w:sz="4" w:space="0" w:color="000000"/>
            </w:tcBorders>
            <w:vAlign w:val="center"/>
          </w:tcPr>
          <w:p w:rsidR="00A513E7" w:rsidRPr="00C25BED" w:rsidRDefault="00A513E7" w:rsidP="00C25BED">
            <w:pPr>
              <w:spacing w:after="0" w:line="240" w:lineRule="auto"/>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513E7" w:rsidRPr="00C25BED" w:rsidRDefault="00A513E7" w:rsidP="00C25BED">
            <w:pPr>
              <w:spacing w:after="0" w:line="240" w:lineRule="auto"/>
              <w:rPr>
                <w:rFonts w:ascii="Times New Roman" w:hAnsi="Times New Roman" w:cs="Times New Roman"/>
                <w:b/>
                <w:sz w:val="24"/>
                <w:szCs w:val="24"/>
              </w:rPr>
            </w:pPr>
            <w:r w:rsidRPr="00C25BED">
              <w:rPr>
                <w:rFonts w:ascii="Times New Roman" w:hAnsi="Times New Roman" w:cs="Times New Roman"/>
                <w:b/>
                <w:sz w:val="24"/>
                <w:szCs w:val="24"/>
                <w:lang w:eastAsia="en-US"/>
              </w:rPr>
              <w:t>Fulfilled</w:t>
            </w:r>
          </w:p>
        </w:tc>
        <w:tc>
          <w:tcPr>
            <w:tcW w:w="992" w:type="dxa"/>
            <w:tcBorders>
              <w:top w:val="single" w:sz="4" w:space="0" w:color="000000"/>
              <w:left w:val="single" w:sz="4" w:space="0" w:color="000000"/>
              <w:bottom w:val="single" w:sz="4" w:space="0" w:color="000000"/>
              <w:right w:val="single" w:sz="4" w:space="0" w:color="000000"/>
            </w:tcBorders>
            <w:vAlign w:val="center"/>
          </w:tcPr>
          <w:p w:rsidR="00A513E7" w:rsidRPr="00C25BED" w:rsidRDefault="00A513E7" w:rsidP="00C25BED">
            <w:pPr>
              <w:spacing w:after="0" w:line="240" w:lineRule="auto"/>
              <w:rPr>
                <w:rFonts w:ascii="Times New Roman" w:hAnsi="Times New Roman" w:cs="Times New Roman"/>
                <w:b/>
                <w:sz w:val="24"/>
                <w:szCs w:val="24"/>
              </w:rPr>
            </w:pPr>
            <w:r w:rsidRPr="00C25BED">
              <w:rPr>
                <w:rFonts w:ascii="Times New Roman" w:hAnsi="Times New Roman" w:cs="Times New Roman"/>
                <w:b/>
                <w:sz w:val="24"/>
                <w:szCs w:val="24"/>
              </w:rPr>
              <w:t>Not done</w:t>
            </w:r>
          </w:p>
        </w:tc>
      </w:tr>
      <w:tr w:rsidR="00A513E7" w:rsidRPr="00C25BED" w:rsidTr="00C25BED">
        <w:trPr>
          <w:trHeight w:val="268"/>
        </w:trPr>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1.</w:t>
            </w:r>
          </w:p>
        </w:tc>
        <w:tc>
          <w:tcPr>
            <w:tcW w:w="7513"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Washed the hands</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2.</w:t>
            </w:r>
          </w:p>
        </w:tc>
        <w:tc>
          <w:tcPr>
            <w:tcW w:w="7513"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Greeted and introduced himself to the patient, including his name and role.</w:t>
            </w:r>
          </w:p>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Clarified the name and date of birth of the patient</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3.</w:t>
            </w: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Explained the purpose of the survey and obtained consent</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4.</w:t>
            </w: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Correctly positioned the patient. Asked the patient if he was in pain before proceeding with the clinical examination.</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5.</w:t>
            </w: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 xml:space="preserve">He drew attention to the presence of nebulizers or inhalers (indicating obstructive pulmonary disease), oxygen therapy; checked the sputum collection vessels. </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6.</w:t>
            </w: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He asked the patient to expose his neck and chest for the procedure. Performed a general examination drew attention to habitus (appearance, position, body constitution, possible presence of cachexia), skin and visible mucous membranes. He checked the conjunctiva of the eye for anemia and the color of the tongue for the presence of central cyanosis.</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lastRenderedPageBreak/>
              <w:t>7.</w:t>
            </w: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Measured jugular venous pressure (JVP)</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8.</w:t>
            </w: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 xml:space="preserve">He checked the test for </w:t>
            </w:r>
            <w:proofErr w:type="spellStart"/>
            <w:r w:rsidRPr="00C25BED">
              <w:rPr>
                <w:rFonts w:ascii="Times New Roman" w:hAnsi="Times New Roman" w:cs="Times New Roman"/>
                <w:sz w:val="24"/>
                <w:szCs w:val="24"/>
              </w:rPr>
              <w:t>hepatogular</w:t>
            </w:r>
            <w:proofErr w:type="spellEnd"/>
            <w:r w:rsidRPr="00C25BED">
              <w:rPr>
                <w:rFonts w:ascii="Times New Roman" w:hAnsi="Times New Roman" w:cs="Times New Roman"/>
                <w:sz w:val="24"/>
                <w:szCs w:val="24"/>
              </w:rPr>
              <w:t xml:space="preserve"> reflux</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9.</w:t>
            </w: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Checked the shape of the chest. Checked for chest asymmetry, deformities, surgical scars and drainage of the chest from the side and back.</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rPr>
          <w:trHeight w:val="491"/>
        </w:trPr>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10.</w:t>
            </w:r>
          </w:p>
        </w:tc>
        <w:tc>
          <w:tcPr>
            <w:tcW w:w="7513"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 xml:space="preserve">Examined and evaluated the hands and palms. Evaluated for a clapping tremor - </w:t>
            </w:r>
            <w:proofErr w:type="spellStart"/>
            <w:r w:rsidRPr="00C25BED">
              <w:rPr>
                <w:rFonts w:ascii="Times New Roman" w:hAnsi="Times New Roman" w:cs="Times New Roman"/>
                <w:sz w:val="24"/>
                <w:szCs w:val="24"/>
              </w:rPr>
              <w:t>asterixis</w:t>
            </w:r>
            <w:proofErr w:type="spellEnd"/>
            <w:r w:rsidRPr="00C25BED">
              <w:rPr>
                <w:rFonts w:ascii="Times New Roman" w:hAnsi="Times New Roman" w:cs="Times New Roman"/>
                <w:sz w:val="24"/>
                <w:szCs w:val="24"/>
              </w:rPr>
              <w:t xml:space="preserve">.  </w:t>
            </w:r>
          </w:p>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 xml:space="preserve">Examined the hands for the presence of thickening of the terminal phalanges of the fingers, discoloration of the nails and cyanosis. Checked the presence of tarry spots on my fingers as a result of tobacco use.  Checked the atrophy of small muscles, which may indicate damage to the root by an apical lung tumor.  </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11.</w:t>
            </w: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Measured the body temperature</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12.</w:t>
            </w: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Palpated the pulse on the radial artery</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13.</w:t>
            </w: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Counted the number of breathing movements (NBM)</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14.</w:t>
            </w: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Palpated the patient's lymph nodes</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15.</w:t>
            </w: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strike/>
                <w:color w:val="000000" w:themeColor="text1"/>
                <w:sz w:val="24"/>
                <w:szCs w:val="24"/>
              </w:rPr>
            </w:pPr>
            <w:r w:rsidRPr="00C25BED">
              <w:rPr>
                <w:rFonts w:ascii="Times New Roman" w:hAnsi="Times New Roman" w:cs="Times New Roman"/>
                <w:color w:val="000000" w:themeColor="text1"/>
                <w:sz w:val="24"/>
                <w:szCs w:val="24"/>
              </w:rPr>
              <w:t xml:space="preserve">Assessed tactile vocal tremor (or </w:t>
            </w:r>
            <w:proofErr w:type="spellStart"/>
            <w:r w:rsidRPr="00C25BED">
              <w:rPr>
                <w:rFonts w:ascii="Times New Roman" w:hAnsi="Times New Roman" w:cs="Times New Roman"/>
                <w:color w:val="000000" w:themeColor="text1"/>
                <w:sz w:val="24"/>
                <w:szCs w:val="24"/>
              </w:rPr>
              <w:t>palpatory</w:t>
            </w:r>
            <w:proofErr w:type="spellEnd"/>
            <w:r w:rsidRPr="00C25BED">
              <w:rPr>
                <w:rFonts w:ascii="Times New Roman" w:hAnsi="Times New Roman" w:cs="Times New Roman"/>
                <w:color w:val="000000" w:themeColor="text1"/>
                <w:sz w:val="24"/>
                <w:szCs w:val="24"/>
              </w:rPr>
              <w:t xml:space="preserve"> vocal resonance).</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16</w:t>
            </w: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color w:val="000000" w:themeColor="text1"/>
                <w:sz w:val="24"/>
                <w:szCs w:val="24"/>
              </w:rPr>
            </w:pPr>
            <w:r w:rsidRPr="00C25BED">
              <w:rPr>
                <w:rFonts w:ascii="Times New Roman" w:hAnsi="Times New Roman" w:cs="Times New Roman"/>
                <w:color w:val="000000" w:themeColor="text1"/>
                <w:sz w:val="24"/>
                <w:szCs w:val="24"/>
              </w:rPr>
              <w:t>Checked the resistance of the chest</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17.</w:t>
            </w: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color w:val="000000" w:themeColor="text1"/>
                <w:sz w:val="24"/>
                <w:szCs w:val="24"/>
              </w:rPr>
            </w:pPr>
            <w:r w:rsidRPr="00C25BED">
              <w:rPr>
                <w:rFonts w:ascii="Times New Roman" w:hAnsi="Times New Roman" w:cs="Times New Roman"/>
                <w:color w:val="000000" w:themeColor="text1"/>
                <w:sz w:val="24"/>
                <w:szCs w:val="24"/>
              </w:rPr>
              <w:t>Conducted comparative chest percussion</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18.</w:t>
            </w: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color w:val="000000" w:themeColor="text1"/>
                <w:sz w:val="24"/>
                <w:szCs w:val="24"/>
              </w:rPr>
            </w:pPr>
            <w:r w:rsidRPr="00C25BED">
              <w:rPr>
                <w:rFonts w:ascii="Times New Roman" w:hAnsi="Times New Roman" w:cs="Times New Roman"/>
                <w:color w:val="000000" w:themeColor="text1"/>
                <w:sz w:val="24"/>
                <w:szCs w:val="24"/>
              </w:rPr>
              <w:t xml:space="preserve">Conducted topographic percussion of the chest - </w:t>
            </w:r>
            <w:proofErr w:type="spellStart"/>
            <w:r w:rsidRPr="00C25BED">
              <w:rPr>
                <w:rFonts w:ascii="Times New Roman" w:hAnsi="Times New Roman" w:cs="Times New Roman"/>
                <w:color w:val="000000" w:themeColor="text1"/>
                <w:sz w:val="24"/>
                <w:szCs w:val="24"/>
              </w:rPr>
              <w:t>Krenig</w:t>
            </w:r>
            <w:proofErr w:type="spellEnd"/>
            <w:r w:rsidRPr="00C25BED">
              <w:rPr>
                <w:rFonts w:ascii="Times New Roman" w:hAnsi="Times New Roman" w:cs="Times New Roman"/>
                <w:color w:val="000000" w:themeColor="text1"/>
                <w:sz w:val="24"/>
                <w:szCs w:val="24"/>
              </w:rPr>
              <w:t xml:space="preserve"> field</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19</w:t>
            </w: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color w:val="000000" w:themeColor="text1"/>
                <w:sz w:val="24"/>
                <w:szCs w:val="24"/>
              </w:rPr>
            </w:pPr>
            <w:r w:rsidRPr="00C25BED">
              <w:rPr>
                <w:rFonts w:ascii="Times New Roman" w:hAnsi="Times New Roman" w:cs="Times New Roman"/>
                <w:color w:val="000000" w:themeColor="text1"/>
                <w:sz w:val="24"/>
                <w:szCs w:val="24"/>
              </w:rPr>
              <w:t>Conducted a topographic percussion of the chest - determining the height of the apex of the lung</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rPr>
          <w:trHeight w:val="50"/>
        </w:trPr>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20</w:t>
            </w: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color w:val="000000" w:themeColor="text1"/>
                <w:sz w:val="24"/>
                <w:szCs w:val="24"/>
              </w:rPr>
            </w:pPr>
            <w:r w:rsidRPr="00C25BED">
              <w:rPr>
                <w:rFonts w:ascii="Times New Roman" w:hAnsi="Times New Roman" w:cs="Times New Roman"/>
                <w:color w:val="000000" w:themeColor="text1"/>
                <w:sz w:val="24"/>
                <w:szCs w:val="24"/>
              </w:rPr>
              <w:t>Performed topographic percussion of the chest - determination of the lower edge of the lung</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rPr>
          <w:trHeight w:val="50"/>
        </w:trPr>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21</w:t>
            </w: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color w:val="000000" w:themeColor="text1"/>
                <w:sz w:val="24"/>
                <w:szCs w:val="24"/>
              </w:rPr>
            </w:pPr>
            <w:r w:rsidRPr="00C25BED">
              <w:rPr>
                <w:rFonts w:ascii="Times New Roman" w:hAnsi="Times New Roman" w:cs="Times New Roman"/>
                <w:color w:val="000000" w:themeColor="text1"/>
                <w:sz w:val="24"/>
                <w:szCs w:val="24"/>
              </w:rPr>
              <w:t xml:space="preserve">Performed topographic percussion of the chest - active mobility of the lower edge of the lungs                 </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rPr>
          <w:trHeight w:val="50"/>
        </w:trPr>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22</w:t>
            </w: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color w:val="000000" w:themeColor="text1"/>
                <w:sz w:val="24"/>
                <w:szCs w:val="24"/>
              </w:rPr>
            </w:pPr>
            <w:r w:rsidRPr="00C25BED">
              <w:rPr>
                <w:rFonts w:ascii="Times New Roman" w:hAnsi="Times New Roman" w:cs="Times New Roman"/>
                <w:color w:val="000000" w:themeColor="text1"/>
                <w:sz w:val="24"/>
                <w:szCs w:val="24"/>
              </w:rPr>
              <w:t>Performed auscultation of the lungs</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rPr>
          <w:trHeight w:val="50"/>
        </w:trPr>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23</w:t>
            </w: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color w:val="000000" w:themeColor="text1"/>
                <w:sz w:val="24"/>
                <w:szCs w:val="24"/>
              </w:rPr>
            </w:pPr>
            <w:r w:rsidRPr="00C25BED">
              <w:rPr>
                <w:rFonts w:ascii="Times New Roman" w:hAnsi="Times New Roman" w:cs="Times New Roman"/>
                <w:color w:val="000000" w:themeColor="text1"/>
                <w:sz w:val="24"/>
                <w:szCs w:val="24"/>
              </w:rPr>
              <w:t xml:space="preserve">Conducted the definition of </w:t>
            </w:r>
            <w:proofErr w:type="spellStart"/>
            <w:r w:rsidRPr="00C25BED">
              <w:rPr>
                <w:rFonts w:ascii="Times New Roman" w:hAnsi="Times New Roman" w:cs="Times New Roman"/>
                <w:color w:val="000000" w:themeColor="text1"/>
                <w:sz w:val="24"/>
                <w:szCs w:val="24"/>
              </w:rPr>
              <w:t>bronchophonia</w:t>
            </w:r>
            <w:proofErr w:type="spellEnd"/>
            <w:r w:rsidRPr="00C25BED">
              <w:rPr>
                <w:rFonts w:ascii="Times New Roman" w:hAnsi="Times New Roman" w:cs="Times New Roman"/>
                <w:color w:val="000000" w:themeColor="text1"/>
                <w:sz w:val="24"/>
                <w:szCs w:val="24"/>
              </w:rPr>
              <w:t xml:space="preserve"> (“auscultative” vocal resonance)</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rPr>
          <w:trHeight w:val="50"/>
        </w:trPr>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24</w:t>
            </w: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color w:val="000000" w:themeColor="text1"/>
                <w:sz w:val="24"/>
                <w:szCs w:val="24"/>
              </w:rPr>
            </w:pPr>
            <w:r w:rsidRPr="00C25BED">
              <w:rPr>
                <w:rFonts w:ascii="Times New Roman" w:hAnsi="Times New Roman" w:cs="Times New Roman"/>
                <w:color w:val="000000" w:themeColor="text1"/>
                <w:sz w:val="24"/>
                <w:szCs w:val="24"/>
              </w:rPr>
              <w:t>Checked for the presence of swelling of the sacrum</w:t>
            </w:r>
            <w:r w:rsidRPr="00C25BED">
              <w:rPr>
                <w:rFonts w:ascii="Times New Roman" w:hAnsi="Times New Roman" w:cs="Times New Roman"/>
                <w:color w:val="FF0000"/>
                <w:sz w:val="24"/>
                <w:szCs w:val="24"/>
              </w:rPr>
              <w:t>,</w:t>
            </w:r>
            <w:r w:rsidRPr="00C25BED">
              <w:rPr>
                <w:rFonts w:ascii="Times New Roman" w:hAnsi="Times New Roman" w:cs="Times New Roman"/>
                <w:color w:val="000000" w:themeColor="text1"/>
                <w:sz w:val="24"/>
                <w:szCs w:val="24"/>
              </w:rPr>
              <w:t xml:space="preserve"> foot and ankle</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rPr>
          <w:trHeight w:val="50"/>
        </w:trPr>
        <w:tc>
          <w:tcPr>
            <w:tcW w:w="567"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25</w:t>
            </w: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lang w:val="kk-KZ"/>
              </w:rPr>
              <w:t xml:space="preserve">Thanked the patient and washed </w:t>
            </w:r>
            <w:r w:rsidRPr="00C25BED">
              <w:rPr>
                <w:rFonts w:ascii="Times New Roman" w:hAnsi="Times New Roman" w:cs="Times New Roman"/>
                <w:sz w:val="24"/>
                <w:szCs w:val="24"/>
              </w:rPr>
              <w:t>the</w:t>
            </w:r>
            <w:r w:rsidRPr="00C25BED">
              <w:rPr>
                <w:rFonts w:ascii="Times New Roman" w:hAnsi="Times New Roman" w:cs="Times New Roman"/>
                <w:sz w:val="24"/>
                <w:szCs w:val="24"/>
                <w:lang w:val="kk-KZ"/>
              </w:rPr>
              <w:t xml:space="preserve"> hands</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992"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67" w:type="dxa"/>
          </w:tcPr>
          <w:p w:rsidR="00A513E7" w:rsidRPr="00C25BED" w:rsidRDefault="00A513E7" w:rsidP="00C25BED">
            <w:pPr>
              <w:spacing w:after="0" w:line="240" w:lineRule="auto"/>
              <w:rPr>
                <w:rFonts w:ascii="Times New Roman" w:hAnsi="Times New Roman" w:cs="Times New Roman"/>
                <w:sz w:val="24"/>
                <w:szCs w:val="24"/>
              </w:rPr>
            </w:pPr>
          </w:p>
        </w:tc>
        <w:tc>
          <w:tcPr>
            <w:tcW w:w="7513" w:type="dxa"/>
            <w:shd w:val="clear" w:color="auto" w:fill="auto"/>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GENERAL SCORE</w:t>
            </w:r>
          </w:p>
        </w:tc>
        <w:tc>
          <w:tcPr>
            <w:tcW w:w="2126" w:type="dxa"/>
            <w:gridSpan w:val="2"/>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25</w:t>
            </w:r>
          </w:p>
        </w:tc>
      </w:tr>
    </w:tbl>
    <w:p w:rsidR="00A513E7" w:rsidRPr="00C25BED" w:rsidRDefault="00A513E7" w:rsidP="00C25BED">
      <w:pPr>
        <w:spacing w:after="0" w:line="240" w:lineRule="auto"/>
        <w:rPr>
          <w:rFonts w:ascii="Times New Roman" w:hAnsi="Times New Roman" w:cs="Times New Roman"/>
          <w:sz w:val="24"/>
          <w:szCs w:val="24"/>
        </w:rPr>
      </w:pPr>
    </w:p>
    <w:p w:rsidR="00A513E7" w:rsidRPr="00C25BED" w:rsidRDefault="00A513E7" w:rsidP="00C25BED">
      <w:pPr>
        <w:spacing w:after="0" w:line="240" w:lineRule="auto"/>
        <w:rPr>
          <w:rFonts w:ascii="Times New Roman" w:hAnsi="Times New Roman" w:cs="Times New Roman"/>
          <w:sz w:val="24"/>
          <w:szCs w:val="24"/>
        </w:rPr>
      </w:pPr>
    </w:p>
    <w:p w:rsidR="00B56FA7" w:rsidRPr="00C25BED" w:rsidRDefault="00A513E7" w:rsidP="00C25BED">
      <w:pPr>
        <w:spacing w:after="0" w:line="240" w:lineRule="auto"/>
        <w:jc w:val="center"/>
        <w:rPr>
          <w:rFonts w:ascii="Times New Roman" w:eastAsia="Times New Roman" w:hAnsi="Times New Roman" w:cs="Times New Roman"/>
          <w:b/>
          <w:sz w:val="24"/>
          <w:szCs w:val="24"/>
        </w:rPr>
      </w:pPr>
      <w:r w:rsidRPr="00C25BED">
        <w:rPr>
          <w:rFonts w:ascii="Times New Roman" w:eastAsia="Times New Roman" w:hAnsi="Times New Roman" w:cs="Times New Roman"/>
          <w:b/>
          <w:sz w:val="24"/>
          <w:szCs w:val="24"/>
        </w:rPr>
        <w:t>Abdominal examination algorithm</w:t>
      </w:r>
    </w:p>
    <w:p w:rsidR="00B56FA7" w:rsidRPr="00C25BED" w:rsidRDefault="00B56FA7" w:rsidP="00C25BED">
      <w:pPr>
        <w:spacing w:after="0" w:line="240" w:lineRule="auto"/>
        <w:jc w:val="center"/>
        <w:rPr>
          <w:rFonts w:ascii="Times New Roman" w:eastAsia="Times New Roman" w:hAnsi="Times New Roman" w:cs="Times New Roman"/>
          <w:b/>
          <w:sz w:val="24"/>
          <w:szCs w:val="24"/>
        </w:rPr>
      </w:pP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5"/>
        <w:gridCol w:w="7388"/>
        <w:gridCol w:w="1276"/>
        <w:gridCol w:w="1134"/>
      </w:tblGrid>
      <w:tr w:rsidR="00C25BED" w:rsidRPr="00C25BED" w:rsidTr="00C25BED">
        <w:tc>
          <w:tcPr>
            <w:tcW w:w="545" w:type="dxa"/>
            <w:vMerge w:val="restart"/>
            <w:vAlign w:val="center"/>
          </w:tcPr>
          <w:p w:rsidR="00C25BED" w:rsidRPr="00C25BED" w:rsidRDefault="00C25BED"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w:t>
            </w:r>
          </w:p>
        </w:tc>
        <w:tc>
          <w:tcPr>
            <w:tcW w:w="7388" w:type="dxa"/>
            <w:vMerge w:val="restart"/>
            <w:shd w:val="clear" w:color="auto" w:fill="auto"/>
            <w:vAlign w:val="center"/>
          </w:tcPr>
          <w:p w:rsidR="00C25BED" w:rsidRPr="00857E74" w:rsidRDefault="00C25BED" w:rsidP="00C25BED">
            <w:pPr>
              <w:spacing w:after="0" w:line="240" w:lineRule="auto"/>
              <w:rPr>
                <w:rFonts w:ascii="Times New Roman" w:hAnsi="Times New Roman" w:cs="Times New Roman"/>
                <w:sz w:val="24"/>
                <w:szCs w:val="24"/>
              </w:rPr>
            </w:pPr>
          </w:p>
          <w:p w:rsidR="00C25BED" w:rsidRPr="00857E74" w:rsidRDefault="00C25BED" w:rsidP="00C25BED">
            <w:pPr>
              <w:spacing w:after="0" w:line="240" w:lineRule="auto"/>
              <w:jc w:val="center"/>
              <w:rPr>
                <w:rFonts w:ascii="Times New Roman" w:hAnsi="Times New Roman" w:cs="Times New Roman"/>
                <w:sz w:val="24"/>
                <w:szCs w:val="24"/>
                <w:lang w:eastAsia="en-US"/>
              </w:rPr>
            </w:pPr>
            <w:r w:rsidRPr="00857E74">
              <w:rPr>
                <w:rFonts w:ascii="Times New Roman" w:hAnsi="Times New Roman" w:cs="Times New Roman"/>
                <w:sz w:val="24"/>
                <w:szCs w:val="24"/>
                <w:lang w:eastAsia="en-US"/>
              </w:rPr>
              <w:t>Criteria for evaluating steps</w:t>
            </w:r>
          </w:p>
          <w:p w:rsidR="00C25BED" w:rsidRPr="00857E74" w:rsidRDefault="00C25BED" w:rsidP="00C25BED">
            <w:pPr>
              <w:spacing w:after="0" w:line="240" w:lineRule="auto"/>
              <w:rPr>
                <w:rFonts w:ascii="Times New Roman" w:hAnsi="Times New Roman" w:cs="Times New Roman"/>
                <w:sz w:val="24"/>
                <w:szCs w:val="24"/>
              </w:rPr>
            </w:pPr>
          </w:p>
        </w:tc>
        <w:tc>
          <w:tcPr>
            <w:tcW w:w="2410" w:type="dxa"/>
            <w:gridSpan w:val="2"/>
            <w:vAlign w:val="center"/>
          </w:tcPr>
          <w:p w:rsidR="00C25BED" w:rsidRPr="00857E74" w:rsidRDefault="00C25BED" w:rsidP="00C25BED">
            <w:pPr>
              <w:spacing w:after="0" w:line="240" w:lineRule="auto"/>
              <w:jc w:val="center"/>
              <w:rPr>
                <w:rFonts w:ascii="Times New Roman" w:hAnsi="Times New Roman" w:cs="Times New Roman"/>
                <w:sz w:val="24"/>
                <w:szCs w:val="24"/>
              </w:rPr>
            </w:pPr>
            <w:r w:rsidRPr="00857E74">
              <w:rPr>
                <w:rFonts w:ascii="Times New Roman" w:hAnsi="Times New Roman" w:cs="Times New Roman"/>
                <w:sz w:val="24"/>
                <w:szCs w:val="24"/>
                <w:lang w:eastAsia="en-US"/>
              </w:rPr>
              <w:t>Score in points</w:t>
            </w:r>
          </w:p>
        </w:tc>
      </w:tr>
      <w:tr w:rsidR="00C25BED" w:rsidRPr="00C25BED" w:rsidTr="00C25BED">
        <w:trPr>
          <w:trHeight w:val="965"/>
        </w:trPr>
        <w:tc>
          <w:tcPr>
            <w:tcW w:w="545" w:type="dxa"/>
            <w:vMerge/>
            <w:vAlign w:val="center"/>
          </w:tcPr>
          <w:p w:rsidR="00C25BED" w:rsidRPr="00C25BED" w:rsidRDefault="00C25BED" w:rsidP="00C25BED">
            <w:pPr>
              <w:spacing w:after="0" w:line="240" w:lineRule="auto"/>
              <w:rPr>
                <w:rFonts w:ascii="Times New Roman" w:hAnsi="Times New Roman" w:cs="Times New Roman"/>
                <w:sz w:val="24"/>
                <w:szCs w:val="24"/>
              </w:rPr>
            </w:pPr>
          </w:p>
        </w:tc>
        <w:tc>
          <w:tcPr>
            <w:tcW w:w="7388" w:type="dxa"/>
            <w:vMerge/>
            <w:shd w:val="clear" w:color="auto" w:fill="auto"/>
            <w:vAlign w:val="center"/>
          </w:tcPr>
          <w:p w:rsidR="00C25BED" w:rsidRPr="00857E74" w:rsidRDefault="00C25BED" w:rsidP="00C25BED">
            <w:pPr>
              <w:spacing w:after="0" w:line="240" w:lineRule="auto"/>
              <w:rPr>
                <w:rFonts w:ascii="Times New Roman" w:hAnsi="Times New Roman" w:cs="Times New Roman"/>
                <w:sz w:val="24"/>
                <w:szCs w:val="24"/>
              </w:rPr>
            </w:pPr>
          </w:p>
        </w:tc>
        <w:tc>
          <w:tcPr>
            <w:tcW w:w="1276" w:type="dxa"/>
            <w:vAlign w:val="center"/>
          </w:tcPr>
          <w:p w:rsidR="00C25BED" w:rsidRPr="00857E74" w:rsidRDefault="00C25BED" w:rsidP="00C25BED">
            <w:pPr>
              <w:spacing w:after="0" w:line="240" w:lineRule="auto"/>
              <w:rPr>
                <w:rFonts w:ascii="Times New Roman" w:hAnsi="Times New Roman" w:cs="Times New Roman"/>
                <w:sz w:val="24"/>
                <w:szCs w:val="24"/>
              </w:rPr>
            </w:pPr>
            <w:r w:rsidRPr="00857E74">
              <w:rPr>
                <w:rFonts w:ascii="Times New Roman" w:hAnsi="Times New Roman" w:cs="Times New Roman"/>
                <w:sz w:val="24"/>
                <w:szCs w:val="24"/>
                <w:lang w:eastAsia="en-US"/>
              </w:rPr>
              <w:t>Fulfilled</w:t>
            </w:r>
          </w:p>
        </w:tc>
        <w:tc>
          <w:tcPr>
            <w:tcW w:w="1134" w:type="dxa"/>
            <w:vAlign w:val="center"/>
          </w:tcPr>
          <w:p w:rsidR="00C25BED" w:rsidRPr="00857E74" w:rsidRDefault="00DC4F6E" w:rsidP="00C25BED">
            <w:pPr>
              <w:spacing w:after="0" w:line="240" w:lineRule="auto"/>
              <w:rPr>
                <w:rFonts w:ascii="Times New Roman" w:hAnsi="Times New Roman" w:cs="Times New Roman"/>
                <w:sz w:val="24"/>
                <w:szCs w:val="24"/>
              </w:rPr>
            </w:pPr>
            <w:r w:rsidRPr="00C25BED">
              <w:rPr>
                <w:rFonts w:ascii="Times New Roman" w:hAnsi="Times New Roman" w:cs="Times New Roman"/>
                <w:b/>
                <w:sz w:val="24"/>
                <w:szCs w:val="24"/>
              </w:rPr>
              <w:t>Not done</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1.</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Washed the hands. Introduced himself and clarified the patient's data</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2.</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Explained the purpose of the e[amination and obtained consent</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3.</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lang w:val="kk-KZ"/>
              </w:rPr>
              <w:t xml:space="preserve">Asked the patient if </w:t>
            </w:r>
            <w:r w:rsidRPr="00C25BED">
              <w:rPr>
                <w:rFonts w:ascii="Times New Roman" w:hAnsi="Times New Roman" w:cs="Times New Roman"/>
                <w:sz w:val="24"/>
                <w:szCs w:val="24"/>
              </w:rPr>
              <w:t>he/she</w:t>
            </w:r>
            <w:r w:rsidRPr="00C25BED">
              <w:rPr>
                <w:rFonts w:ascii="Times New Roman" w:hAnsi="Times New Roman" w:cs="Times New Roman"/>
                <w:sz w:val="24"/>
                <w:szCs w:val="24"/>
                <w:lang w:val="kk-KZ"/>
              </w:rPr>
              <w:t xml:space="preserve"> had pain before proceeding with the clinical examination.</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4.</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lang w:val="kk-KZ"/>
              </w:rPr>
            </w:pPr>
            <w:r w:rsidRPr="00C25BED">
              <w:rPr>
                <w:rFonts w:ascii="Times New Roman" w:hAnsi="Times New Roman" w:cs="Times New Roman"/>
                <w:sz w:val="24"/>
                <w:szCs w:val="24"/>
                <w:lang w:val="kk-KZ"/>
              </w:rPr>
              <w:t>Unclothed the patient's abdomen above the waist for examination (offered a blanket to allow exposure only when needed). Released from clothing the patient's shins to assess peripheral edema.</w:t>
            </w:r>
          </w:p>
          <w:p w:rsidR="00A513E7" w:rsidRPr="00C25BED" w:rsidRDefault="00A513E7" w:rsidP="00C25BED">
            <w:pPr>
              <w:spacing w:after="0" w:line="240" w:lineRule="auto"/>
              <w:rPr>
                <w:rFonts w:ascii="Times New Roman" w:hAnsi="Times New Roman" w:cs="Times New Roman"/>
                <w:sz w:val="24"/>
                <w:szCs w:val="24"/>
                <w:lang w:val="kk-KZ"/>
              </w:rPr>
            </w:pPr>
            <w:r w:rsidRPr="00C25BED">
              <w:rPr>
                <w:rFonts w:ascii="Times New Roman" w:hAnsi="Times New Roman" w:cs="Times New Roman"/>
                <w:sz w:val="24"/>
                <w:szCs w:val="24"/>
                <w:lang w:val="kk-KZ"/>
              </w:rPr>
              <w:t>Performed a general inspection.</w:t>
            </w:r>
          </w:p>
          <w:p w:rsidR="00A513E7" w:rsidRPr="00C25BED" w:rsidRDefault="00A513E7" w:rsidP="00C25BED">
            <w:pPr>
              <w:spacing w:after="0" w:line="240" w:lineRule="auto"/>
              <w:rPr>
                <w:rFonts w:ascii="Times New Roman" w:hAnsi="Times New Roman" w:cs="Times New Roman"/>
                <w:sz w:val="24"/>
                <w:szCs w:val="24"/>
                <w:lang w:val="kk-KZ"/>
              </w:rPr>
            </w:pPr>
            <w:r w:rsidRPr="00C25BED">
              <w:rPr>
                <w:rFonts w:ascii="Times New Roman" w:hAnsi="Times New Roman" w:cs="Times New Roman"/>
                <w:sz w:val="24"/>
                <w:szCs w:val="24"/>
                <w:lang w:val="kk-KZ"/>
              </w:rPr>
              <w:t>He drew attention to habitus, body constitution, body position, consciousness, the presence of scars and bloating, skin and visible mucous membranes (color, turgor, hypo or hyperpigmentation), swelling of the limbs (for example, swelling of the foot) or abdomen.</w:t>
            </w:r>
          </w:p>
          <w:p w:rsidR="00A513E7" w:rsidRPr="00C25BED" w:rsidRDefault="00A513E7" w:rsidP="00C25BED">
            <w:pPr>
              <w:spacing w:after="0" w:line="240" w:lineRule="auto"/>
              <w:rPr>
                <w:rFonts w:ascii="Times New Roman" w:hAnsi="Times New Roman" w:cs="Times New Roman"/>
                <w:sz w:val="24"/>
                <w:szCs w:val="24"/>
                <w:lang w:val="kk-KZ"/>
              </w:rPr>
            </w:pPr>
            <w:r w:rsidRPr="00C25BED">
              <w:rPr>
                <w:rFonts w:ascii="Times New Roman" w:hAnsi="Times New Roman" w:cs="Times New Roman"/>
                <w:sz w:val="24"/>
                <w:szCs w:val="24"/>
                <w:lang w:val="kk-KZ"/>
              </w:rPr>
              <w:lastRenderedPageBreak/>
              <w:t>Assessed possible cachexia, hernia (umbilical / postoperative).</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lastRenderedPageBreak/>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lastRenderedPageBreak/>
              <w:t>5.</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 xml:space="preserve">Examined the hands - assessed the temperature and the presence of the symptom "drumsticks" / tremor / palmar erythema / </w:t>
            </w:r>
            <w:proofErr w:type="spellStart"/>
            <w:r w:rsidRPr="00C25BED">
              <w:rPr>
                <w:rFonts w:ascii="Times New Roman" w:hAnsi="Times New Roman" w:cs="Times New Roman"/>
                <w:sz w:val="24"/>
                <w:szCs w:val="24"/>
              </w:rPr>
              <w:t>Dupuytren's</w:t>
            </w:r>
            <w:proofErr w:type="spellEnd"/>
            <w:r w:rsidRPr="00C25BED">
              <w:rPr>
                <w:rFonts w:ascii="Times New Roman" w:hAnsi="Times New Roman" w:cs="Times New Roman"/>
                <w:sz w:val="24"/>
                <w:szCs w:val="24"/>
              </w:rPr>
              <w:t xml:space="preserve"> contracture / pallor;</w:t>
            </w:r>
          </w:p>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Examined the nails for:</w:t>
            </w:r>
          </w:p>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 xml:space="preserve">- </w:t>
            </w:r>
            <w:proofErr w:type="spellStart"/>
            <w:r w:rsidRPr="00C25BED">
              <w:rPr>
                <w:rFonts w:ascii="Times New Roman" w:hAnsi="Times New Roman" w:cs="Times New Roman"/>
                <w:sz w:val="24"/>
                <w:szCs w:val="24"/>
              </w:rPr>
              <w:t>koilonychia</w:t>
            </w:r>
            <w:proofErr w:type="spellEnd"/>
            <w:r w:rsidRPr="00C25BED">
              <w:rPr>
                <w:rFonts w:ascii="Times New Roman" w:hAnsi="Times New Roman" w:cs="Times New Roman"/>
                <w:sz w:val="24"/>
                <w:szCs w:val="24"/>
              </w:rPr>
              <w:t>: spoon-shaped nails, which is associated with iron deficiency anemia (for example, malabsorption in Crohn's disease).</w:t>
            </w:r>
          </w:p>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 leukonychia: whitening of the nail bed associated with hypoalbuminemia (e.g., end-stage liver disease, protein-losing enteropathy).</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6.</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Examined the patient's hands for bruises, irritation, injection marks.</w:t>
            </w:r>
          </w:p>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 xml:space="preserve">While supporting the patient's arm, examined each armpit for the presence of Acanthosis </w:t>
            </w:r>
            <w:proofErr w:type="spellStart"/>
            <w:r w:rsidRPr="00C25BED">
              <w:rPr>
                <w:rFonts w:ascii="Times New Roman" w:hAnsi="Times New Roman" w:cs="Times New Roman"/>
                <w:sz w:val="24"/>
                <w:szCs w:val="24"/>
              </w:rPr>
              <w:t>nigricans</w:t>
            </w:r>
            <w:proofErr w:type="spellEnd"/>
            <w:r w:rsidRPr="00C25BED">
              <w:rPr>
                <w:rFonts w:ascii="Times New Roman" w:hAnsi="Times New Roman" w:cs="Times New Roman"/>
                <w:sz w:val="24"/>
                <w:szCs w:val="24"/>
              </w:rPr>
              <w:t>: darkening (hyperpigmentation) and thickening (hyperkeratosis) of the axillary skin and hair loss.</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7.</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Checked the pulse on the radial artery</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8.</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 xml:space="preserve">Examined the sclera and conjunctiva of the eyes for the presence of pallor, jaundice. Examined the arch of the cornea and checked for </w:t>
            </w:r>
            <w:proofErr w:type="spellStart"/>
            <w:r w:rsidRPr="00C25BED">
              <w:rPr>
                <w:rFonts w:ascii="Times New Roman" w:hAnsi="Times New Roman" w:cs="Times New Roman"/>
                <w:sz w:val="24"/>
                <w:szCs w:val="24"/>
              </w:rPr>
              <w:t>xanthelasma</w:t>
            </w:r>
            <w:proofErr w:type="spellEnd"/>
            <w:r w:rsidRPr="00C25BED">
              <w:rPr>
                <w:rFonts w:ascii="Times New Roman" w:hAnsi="Times New Roman" w:cs="Times New Roman"/>
                <w:sz w:val="24"/>
                <w:szCs w:val="24"/>
              </w:rPr>
              <w:t xml:space="preserve"> (hypercholesterolemia). Checked for Kaiser-Fleischer rings: dark rings surrounding the iris associated with Wilson's disease. </w:t>
            </w:r>
            <w:proofErr w:type="spellStart"/>
            <w:r w:rsidRPr="00C25BED">
              <w:rPr>
                <w:rFonts w:ascii="Times New Roman" w:hAnsi="Times New Roman" w:cs="Times New Roman"/>
                <w:sz w:val="24"/>
                <w:szCs w:val="24"/>
              </w:rPr>
              <w:t>Perilimbal</w:t>
            </w:r>
            <w:proofErr w:type="spellEnd"/>
            <w:r w:rsidRPr="00C25BED">
              <w:rPr>
                <w:rFonts w:ascii="Times New Roman" w:hAnsi="Times New Roman" w:cs="Times New Roman"/>
                <w:sz w:val="24"/>
                <w:szCs w:val="24"/>
              </w:rPr>
              <w:t xml:space="preserve"> injection: inflammation of the area of ​​the conjunctiva adjacent to the iris, which may be associated with inflammatory bowel disease.</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9.</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 xml:space="preserve">Examined the mouth and tongue (angular stomatitis, glossitis, oral candidiasis, </w:t>
            </w:r>
            <w:proofErr w:type="spellStart"/>
            <w:r w:rsidRPr="00C25BED">
              <w:rPr>
                <w:rFonts w:ascii="Times New Roman" w:hAnsi="Times New Roman" w:cs="Times New Roman"/>
                <w:sz w:val="24"/>
                <w:szCs w:val="24"/>
              </w:rPr>
              <w:t>aphthous</w:t>
            </w:r>
            <w:proofErr w:type="spellEnd"/>
            <w:r w:rsidRPr="00C25BED">
              <w:rPr>
                <w:rFonts w:ascii="Times New Roman" w:hAnsi="Times New Roman" w:cs="Times New Roman"/>
                <w:sz w:val="24"/>
                <w:szCs w:val="24"/>
              </w:rPr>
              <w:t xml:space="preserve"> ulcerations, </w:t>
            </w:r>
            <w:proofErr w:type="spellStart"/>
            <w:r w:rsidRPr="00C25BED">
              <w:rPr>
                <w:rFonts w:ascii="Times New Roman" w:hAnsi="Times New Roman" w:cs="Times New Roman"/>
                <w:sz w:val="24"/>
                <w:szCs w:val="24"/>
              </w:rPr>
              <w:t>hyperpigmented</w:t>
            </w:r>
            <w:proofErr w:type="spellEnd"/>
            <w:r w:rsidRPr="00C25BED">
              <w:rPr>
                <w:rFonts w:ascii="Times New Roman" w:hAnsi="Times New Roman" w:cs="Times New Roman"/>
                <w:sz w:val="24"/>
                <w:szCs w:val="24"/>
              </w:rPr>
              <w:t xml:space="preserve"> spots). Examined the mouth and tongue (angular stomatitis, glossitis, oral candidiasis, </w:t>
            </w:r>
            <w:proofErr w:type="spellStart"/>
            <w:r w:rsidRPr="00C25BED">
              <w:rPr>
                <w:rFonts w:ascii="Times New Roman" w:hAnsi="Times New Roman" w:cs="Times New Roman"/>
                <w:sz w:val="24"/>
                <w:szCs w:val="24"/>
              </w:rPr>
              <w:t>aphthous</w:t>
            </w:r>
            <w:proofErr w:type="spellEnd"/>
            <w:r w:rsidRPr="00C25BED">
              <w:rPr>
                <w:rFonts w:ascii="Times New Roman" w:hAnsi="Times New Roman" w:cs="Times New Roman"/>
                <w:sz w:val="24"/>
                <w:szCs w:val="24"/>
              </w:rPr>
              <w:t xml:space="preserve"> ulceration, </w:t>
            </w:r>
            <w:proofErr w:type="spellStart"/>
            <w:r w:rsidRPr="00C25BED">
              <w:rPr>
                <w:rFonts w:ascii="Times New Roman" w:hAnsi="Times New Roman" w:cs="Times New Roman"/>
                <w:sz w:val="24"/>
                <w:szCs w:val="24"/>
              </w:rPr>
              <w:t>hyperpigmented</w:t>
            </w:r>
            <w:proofErr w:type="spellEnd"/>
            <w:r w:rsidRPr="00C25BED">
              <w:rPr>
                <w:rFonts w:ascii="Times New Roman" w:hAnsi="Times New Roman" w:cs="Times New Roman"/>
                <w:sz w:val="24"/>
                <w:szCs w:val="24"/>
              </w:rPr>
              <w:t xml:space="preserve"> spots).</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10.</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Examined the patient's chest for signs indicating gastrointestinal pathology: spider nevus, gynecomastia, hair loss.</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11.</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 xml:space="preserve">Examined the abdomen for the presence of scars, bloating, symptom "head of Medusa", </w:t>
            </w:r>
            <w:proofErr w:type="spellStart"/>
            <w:r w:rsidRPr="00C25BED">
              <w:rPr>
                <w:rFonts w:ascii="Times New Roman" w:hAnsi="Times New Roman" w:cs="Times New Roman"/>
                <w:sz w:val="24"/>
                <w:szCs w:val="24"/>
              </w:rPr>
              <w:t>striae</w:t>
            </w:r>
            <w:proofErr w:type="spellEnd"/>
            <w:r w:rsidRPr="00C25BED">
              <w:rPr>
                <w:rFonts w:ascii="Times New Roman" w:hAnsi="Times New Roman" w:cs="Times New Roman"/>
                <w:sz w:val="24"/>
                <w:szCs w:val="24"/>
              </w:rPr>
              <w:t>, hernia, stoma.</w:t>
            </w:r>
          </w:p>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Checked for Cullen's symptom: bruising around the navel associated with hemorrhagic pancreatitis (late sign).</w:t>
            </w:r>
          </w:p>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Checked for the Grey-Turner sign: bruising on the sides associated with hemorrhagic pancreatitis (late sign).</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12.</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Asked the patient to lie down on the bed, with arms at the sides along the body and legs uncrossed for examination of the abdominal cavity and subsequent palpation. Before beginning palpation of the abdomen, asked the patient if there was pain in the abdomen.</w:t>
            </w:r>
          </w:p>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 xml:space="preserve">Conducted superficial palpation of the abdomen: palpated each of the nine areas of the abdominal cavity. Observed the patient's face throughout the examination for signs of discomfort.   </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13.</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 xml:space="preserve">Performed deep palpation of the abdomen (transverse, ascending and descending colon, sigma). Warned the patient that this might cause discomfort and asked him to inform him of this. He also monitored the patient's facial expression for signs of discomfort. Gave the following characteristics: localization, size and shape, consistency, mobility, peristalsis.  </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14.</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 xml:space="preserve">He performed percussion of the borders of the liver and named the size of the liver according to </w:t>
            </w:r>
            <w:proofErr w:type="spellStart"/>
            <w:r w:rsidRPr="00C25BED">
              <w:rPr>
                <w:rFonts w:ascii="Times New Roman" w:hAnsi="Times New Roman" w:cs="Times New Roman"/>
                <w:sz w:val="24"/>
                <w:szCs w:val="24"/>
              </w:rPr>
              <w:t>Kurlov</w:t>
            </w:r>
            <w:proofErr w:type="spellEnd"/>
            <w:r w:rsidRPr="00C25BED">
              <w:rPr>
                <w:rFonts w:ascii="Times New Roman" w:hAnsi="Times New Roman" w:cs="Times New Roman"/>
                <w:sz w:val="24"/>
                <w:szCs w:val="24"/>
              </w:rPr>
              <w:t xml:space="preserve">. </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15.</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Conducted palpation of the edge of the liver.</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16</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Conducted percussion of the borders of the spleen.</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17.</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Palpated the spleen (a normal spleen should not be palpated).</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rPr>
          <w:trHeight w:val="50"/>
        </w:trPr>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18.</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Checked Murphy's sign</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19.</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Listened to bowel sounds</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lastRenderedPageBreak/>
              <w:t>20.</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Carried out palpation of the kidney</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21</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Conducted percussion of the kidneys - a symptom of "tapping"</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22</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Examined the area of ​​the sacrum for the presence of edema</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23</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lang w:val="kk-KZ"/>
              </w:rPr>
              <w:t>He thanked the patient and washed his hands.</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24</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He explained the results of the examination in terms that the patient could understand. At the end of the interview, he asked if the patient had any questions.</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25</w:t>
            </w:r>
          </w:p>
        </w:tc>
        <w:tc>
          <w:tcPr>
            <w:tcW w:w="7388" w:type="dxa"/>
            <w:shd w:val="clear" w:color="auto" w:fill="auto"/>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lang w:eastAsia="en-US"/>
              </w:rPr>
              <w:t>Say goodbye to the patient in a polite manner. Thanked the patient.</w:t>
            </w:r>
          </w:p>
        </w:tc>
        <w:tc>
          <w:tcPr>
            <w:tcW w:w="1276"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1,0</w:t>
            </w:r>
          </w:p>
        </w:tc>
        <w:tc>
          <w:tcPr>
            <w:tcW w:w="1134" w:type="dxa"/>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0</w:t>
            </w:r>
          </w:p>
        </w:tc>
      </w:tr>
      <w:tr w:rsidR="00A513E7" w:rsidRPr="00C25BED" w:rsidTr="00C25BED">
        <w:tc>
          <w:tcPr>
            <w:tcW w:w="545" w:type="dxa"/>
          </w:tcPr>
          <w:p w:rsidR="00A513E7" w:rsidRPr="00C25BED" w:rsidRDefault="00A513E7" w:rsidP="00C25BED">
            <w:pPr>
              <w:spacing w:after="0" w:line="240" w:lineRule="auto"/>
              <w:rPr>
                <w:rFonts w:ascii="Times New Roman" w:hAnsi="Times New Roman" w:cs="Times New Roman"/>
                <w:sz w:val="24"/>
                <w:szCs w:val="24"/>
              </w:rPr>
            </w:pPr>
          </w:p>
        </w:tc>
        <w:tc>
          <w:tcPr>
            <w:tcW w:w="7388" w:type="dxa"/>
            <w:shd w:val="clear" w:color="auto" w:fill="auto"/>
            <w:vAlign w:val="center"/>
          </w:tcPr>
          <w:p w:rsidR="00A513E7" w:rsidRPr="00C25BED" w:rsidRDefault="00A513E7" w:rsidP="00C25BED">
            <w:pPr>
              <w:spacing w:after="0" w:line="240" w:lineRule="auto"/>
              <w:rPr>
                <w:rFonts w:ascii="Times New Roman" w:hAnsi="Times New Roman" w:cs="Times New Roman"/>
                <w:sz w:val="24"/>
                <w:szCs w:val="24"/>
              </w:rPr>
            </w:pPr>
            <w:r w:rsidRPr="00C25BED">
              <w:rPr>
                <w:rFonts w:ascii="Times New Roman" w:hAnsi="Times New Roman" w:cs="Times New Roman"/>
                <w:sz w:val="24"/>
                <w:szCs w:val="24"/>
              </w:rPr>
              <w:t>SCORE</w:t>
            </w:r>
          </w:p>
        </w:tc>
        <w:tc>
          <w:tcPr>
            <w:tcW w:w="2410" w:type="dxa"/>
            <w:gridSpan w:val="2"/>
          </w:tcPr>
          <w:p w:rsidR="00A513E7" w:rsidRPr="00C25BED" w:rsidRDefault="00A513E7" w:rsidP="00C25BED">
            <w:pPr>
              <w:spacing w:after="0" w:line="240" w:lineRule="auto"/>
              <w:jc w:val="center"/>
              <w:rPr>
                <w:rFonts w:ascii="Times New Roman" w:hAnsi="Times New Roman" w:cs="Times New Roman"/>
                <w:sz w:val="24"/>
                <w:szCs w:val="24"/>
              </w:rPr>
            </w:pPr>
            <w:r w:rsidRPr="00C25BED">
              <w:rPr>
                <w:rFonts w:ascii="Times New Roman" w:hAnsi="Times New Roman" w:cs="Times New Roman"/>
                <w:sz w:val="24"/>
                <w:szCs w:val="24"/>
              </w:rPr>
              <w:t>25</w:t>
            </w:r>
          </w:p>
        </w:tc>
      </w:tr>
    </w:tbl>
    <w:p w:rsidR="00B56FA7" w:rsidRPr="00C25BED" w:rsidRDefault="00B56FA7" w:rsidP="00C25BED">
      <w:pPr>
        <w:spacing w:after="0" w:line="240" w:lineRule="auto"/>
        <w:rPr>
          <w:rFonts w:ascii="Times New Roman" w:eastAsia="Times New Roman" w:hAnsi="Times New Roman" w:cs="Times New Roman"/>
          <w:sz w:val="24"/>
          <w:szCs w:val="24"/>
        </w:rPr>
      </w:pPr>
    </w:p>
    <w:p w:rsidR="00B56FA7" w:rsidRPr="00F742F6" w:rsidRDefault="00A513E7" w:rsidP="00C25BE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b/>
          <w:sz w:val="24"/>
          <w:szCs w:val="24"/>
          <w:highlight w:val="yellow"/>
        </w:rPr>
        <w:t xml:space="preserve">Algorithm for examination of the </w:t>
      </w:r>
      <w:r w:rsidR="005F3238" w:rsidRPr="00F742F6">
        <w:rPr>
          <w:rFonts w:ascii="Times New Roman" w:eastAsia="Times New Roman" w:hAnsi="Times New Roman" w:cs="Times New Roman"/>
          <w:b/>
          <w:sz w:val="24"/>
          <w:szCs w:val="24"/>
          <w:highlight w:val="yellow"/>
        </w:rPr>
        <w:t>locomotor</w:t>
      </w:r>
      <w:r w:rsidRPr="00F742F6">
        <w:rPr>
          <w:rFonts w:ascii="Times New Roman" w:eastAsia="Times New Roman" w:hAnsi="Times New Roman" w:cs="Times New Roman"/>
          <w:b/>
          <w:sz w:val="24"/>
          <w:szCs w:val="24"/>
          <w:highlight w:val="yellow"/>
        </w:rPr>
        <w:t xml:space="preserve"> system</w:t>
      </w:r>
    </w:p>
    <w:tbl>
      <w:tblPr>
        <w:tblStyle w:val="af4"/>
        <w:tblW w:w="103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5"/>
        <w:gridCol w:w="7501"/>
        <w:gridCol w:w="1163"/>
        <w:gridCol w:w="1134"/>
      </w:tblGrid>
      <w:tr w:rsidR="00B56FA7" w:rsidRPr="00F742F6" w:rsidTr="00857E74">
        <w:trPr>
          <w:gridAfter w:val="2"/>
          <w:wAfter w:w="2297" w:type="dxa"/>
          <w:trHeight w:val="276"/>
        </w:trPr>
        <w:tc>
          <w:tcPr>
            <w:tcW w:w="545" w:type="dxa"/>
            <w:vMerge w:val="restart"/>
            <w:vAlign w:val="center"/>
          </w:tcPr>
          <w:p w:rsidR="00B56FA7" w:rsidRPr="00F742F6" w:rsidRDefault="00A513E7" w:rsidP="00C25BE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w:t>
            </w:r>
          </w:p>
        </w:tc>
        <w:tc>
          <w:tcPr>
            <w:tcW w:w="7501" w:type="dxa"/>
            <w:vMerge w:val="restart"/>
            <w:shd w:val="clear" w:color="auto" w:fill="auto"/>
            <w:vAlign w:val="center"/>
          </w:tcPr>
          <w:p w:rsidR="00B56FA7" w:rsidRPr="00F742F6" w:rsidRDefault="00A513E7" w:rsidP="00C25BE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 xml:space="preserve">Steps evaluation criteria </w:t>
            </w:r>
          </w:p>
        </w:tc>
      </w:tr>
      <w:tr w:rsidR="00B56FA7" w:rsidRPr="00F742F6" w:rsidTr="00C25BED">
        <w:trPr>
          <w:trHeight w:val="1765"/>
        </w:trPr>
        <w:tc>
          <w:tcPr>
            <w:tcW w:w="545" w:type="dxa"/>
            <w:vMerge/>
            <w:vAlign w:val="center"/>
          </w:tcPr>
          <w:p w:rsidR="00B56FA7" w:rsidRPr="00F742F6" w:rsidRDefault="00B56FA7" w:rsidP="00C25BE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highlight w:val="yellow"/>
              </w:rPr>
            </w:pPr>
          </w:p>
        </w:tc>
        <w:tc>
          <w:tcPr>
            <w:tcW w:w="7501" w:type="dxa"/>
            <w:vMerge/>
            <w:shd w:val="clear" w:color="auto" w:fill="auto"/>
            <w:vAlign w:val="center"/>
          </w:tcPr>
          <w:p w:rsidR="00B56FA7" w:rsidRPr="00F742F6" w:rsidRDefault="00B56FA7" w:rsidP="00C25BE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highlight w:val="yellow"/>
              </w:rPr>
            </w:pPr>
          </w:p>
        </w:tc>
        <w:tc>
          <w:tcPr>
            <w:tcW w:w="1163" w:type="dxa"/>
            <w:vAlign w:val="center"/>
          </w:tcPr>
          <w:p w:rsidR="00B56FA7" w:rsidRPr="00F742F6" w:rsidRDefault="00A513E7" w:rsidP="00857E74">
            <w:pPr>
              <w:spacing w:after="0" w:line="240" w:lineRule="auto"/>
              <w:ind w:left="113" w:right="113"/>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Completed fully</w:t>
            </w:r>
          </w:p>
        </w:tc>
        <w:tc>
          <w:tcPr>
            <w:tcW w:w="1134" w:type="dxa"/>
            <w:vAlign w:val="center"/>
          </w:tcPr>
          <w:p w:rsidR="00B56FA7" w:rsidRPr="00F742F6" w:rsidRDefault="00DC4F6E" w:rsidP="00857E74">
            <w:pPr>
              <w:spacing w:after="0" w:line="240" w:lineRule="auto"/>
              <w:ind w:left="113" w:right="113"/>
              <w:jc w:val="center"/>
              <w:rPr>
                <w:rFonts w:ascii="Times New Roman" w:eastAsia="Times New Roman" w:hAnsi="Times New Roman" w:cs="Times New Roman"/>
                <w:sz w:val="24"/>
                <w:szCs w:val="24"/>
                <w:highlight w:val="yellow"/>
              </w:rPr>
            </w:pPr>
            <w:r w:rsidRPr="00F742F6">
              <w:rPr>
                <w:rFonts w:ascii="Times New Roman" w:hAnsi="Times New Roman" w:cs="Times New Roman"/>
                <w:sz w:val="24"/>
                <w:szCs w:val="24"/>
                <w:highlight w:val="yellow"/>
              </w:rPr>
              <w:t>Not done</w:t>
            </w:r>
          </w:p>
        </w:tc>
      </w:tr>
      <w:tr w:rsidR="00B56FA7" w:rsidRPr="00F742F6" w:rsidTr="00C25BED">
        <w:tc>
          <w:tcPr>
            <w:tcW w:w="545" w:type="dxa"/>
            <w:vAlign w:val="center"/>
          </w:tcPr>
          <w:p w:rsidR="00B56FA7" w:rsidRPr="00F742F6" w:rsidRDefault="00A513E7" w:rsidP="00C25BE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w:t>
            </w:r>
          </w:p>
        </w:tc>
        <w:tc>
          <w:tcPr>
            <w:tcW w:w="7501" w:type="dxa"/>
            <w:shd w:val="clear" w:color="auto" w:fill="auto"/>
          </w:tcPr>
          <w:p w:rsidR="00B56FA7" w:rsidRPr="00F742F6" w:rsidRDefault="00A513E7" w:rsidP="00C25BED">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Washing hands</w:t>
            </w:r>
          </w:p>
        </w:tc>
        <w:tc>
          <w:tcPr>
            <w:tcW w:w="1163"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1,0</w:t>
            </w:r>
          </w:p>
        </w:tc>
        <w:tc>
          <w:tcPr>
            <w:tcW w:w="1134"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0</w:t>
            </w:r>
          </w:p>
        </w:tc>
      </w:tr>
      <w:tr w:rsidR="00B56FA7" w:rsidRPr="00F742F6" w:rsidTr="00C25BED">
        <w:tc>
          <w:tcPr>
            <w:tcW w:w="545" w:type="dxa"/>
            <w:vAlign w:val="center"/>
          </w:tcPr>
          <w:p w:rsidR="00B56FA7" w:rsidRPr="00F742F6" w:rsidRDefault="00A513E7" w:rsidP="00C25BE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2.</w:t>
            </w:r>
          </w:p>
        </w:tc>
        <w:tc>
          <w:tcPr>
            <w:tcW w:w="7501" w:type="dxa"/>
            <w:shd w:val="clear" w:color="auto" w:fill="auto"/>
          </w:tcPr>
          <w:p w:rsidR="00B56FA7" w:rsidRPr="00F742F6" w:rsidRDefault="00A513E7" w:rsidP="00C25BED">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Represents the purpose of the survey and explains</w:t>
            </w:r>
          </w:p>
        </w:tc>
        <w:tc>
          <w:tcPr>
            <w:tcW w:w="1163"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1,0</w:t>
            </w:r>
          </w:p>
        </w:tc>
        <w:tc>
          <w:tcPr>
            <w:tcW w:w="1134"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0</w:t>
            </w:r>
          </w:p>
        </w:tc>
      </w:tr>
      <w:tr w:rsidR="00B56FA7" w:rsidRPr="00F742F6" w:rsidTr="00C25BED">
        <w:tc>
          <w:tcPr>
            <w:tcW w:w="545" w:type="dxa"/>
            <w:vAlign w:val="center"/>
          </w:tcPr>
          <w:p w:rsidR="00B56FA7" w:rsidRPr="00F742F6" w:rsidRDefault="00A513E7" w:rsidP="00C25BE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3.</w:t>
            </w:r>
          </w:p>
        </w:tc>
        <w:tc>
          <w:tcPr>
            <w:tcW w:w="7501" w:type="dxa"/>
            <w:shd w:val="clear" w:color="auto" w:fill="auto"/>
          </w:tcPr>
          <w:p w:rsidR="00B56FA7" w:rsidRPr="00F742F6" w:rsidRDefault="00A513E7" w:rsidP="00C25BED">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Receives consent</w:t>
            </w:r>
          </w:p>
        </w:tc>
        <w:tc>
          <w:tcPr>
            <w:tcW w:w="1163"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1,0</w:t>
            </w:r>
          </w:p>
        </w:tc>
        <w:tc>
          <w:tcPr>
            <w:tcW w:w="1134"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0</w:t>
            </w:r>
          </w:p>
        </w:tc>
      </w:tr>
      <w:tr w:rsidR="00B56FA7" w:rsidRPr="00F742F6" w:rsidTr="00C25BED">
        <w:tc>
          <w:tcPr>
            <w:tcW w:w="545" w:type="dxa"/>
            <w:vAlign w:val="center"/>
          </w:tcPr>
          <w:p w:rsidR="00B56FA7" w:rsidRPr="00F742F6" w:rsidRDefault="00A513E7" w:rsidP="00C25BE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4.</w:t>
            </w:r>
          </w:p>
        </w:tc>
        <w:tc>
          <w:tcPr>
            <w:tcW w:w="7501" w:type="dxa"/>
            <w:shd w:val="clear" w:color="auto" w:fill="auto"/>
          </w:tcPr>
          <w:p w:rsidR="00B56FA7" w:rsidRPr="00F742F6" w:rsidRDefault="00A513E7" w:rsidP="00C25BED">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Examination of the hands and elbows</w:t>
            </w:r>
          </w:p>
        </w:tc>
        <w:tc>
          <w:tcPr>
            <w:tcW w:w="1163"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1,0</w:t>
            </w:r>
          </w:p>
        </w:tc>
        <w:tc>
          <w:tcPr>
            <w:tcW w:w="1134"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0</w:t>
            </w:r>
          </w:p>
        </w:tc>
      </w:tr>
      <w:tr w:rsidR="00B56FA7" w:rsidRPr="00F742F6" w:rsidTr="00C25BED">
        <w:tc>
          <w:tcPr>
            <w:tcW w:w="545" w:type="dxa"/>
            <w:vAlign w:val="center"/>
          </w:tcPr>
          <w:p w:rsidR="00B56FA7" w:rsidRPr="00F742F6" w:rsidRDefault="00A513E7" w:rsidP="00C25BE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5.</w:t>
            </w:r>
          </w:p>
        </w:tc>
        <w:tc>
          <w:tcPr>
            <w:tcW w:w="7501" w:type="dxa"/>
            <w:shd w:val="clear" w:color="auto" w:fill="auto"/>
          </w:tcPr>
          <w:p w:rsidR="00B56FA7" w:rsidRPr="00F742F6" w:rsidRDefault="00A513E7" w:rsidP="00C25BED">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Detects and compares hand joint temperature</w:t>
            </w:r>
          </w:p>
        </w:tc>
        <w:tc>
          <w:tcPr>
            <w:tcW w:w="1163"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1,0</w:t>
            </w:r>
          </w:p>
        </w:tc>
        <w:tc>
          <w:tcPr>
            <w:tcW w:w="1134"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0</w:t>
            </w:r>
          </w:p>
        </w:tc>
      </w:tr>
      <w:tr w:rsidR="00B56FA7" w:rsidRPr="00F742F6" w:rsidTr="00C25BED">
        <w:tc>
          <w:tcPr>
            <w:tcW w:w="545" w:type="dxa"/>
            <w:vAlign w:val="center"/>
          </w:tcPr>
          <w:p w:rsidR="00B56FA7" w:rsidRPr="00F742F6" w:rsidRDefault="00A513E7" w:rsidP="00C25BE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6.</w:t>
            </w:r>
          </w:p>
        </w:tc>
        <w:tc>
          <w:tcPr>
            <w:tcW w:w="7501" w:type="dxa"/>
            <w:shd w:val="clear" w:color="auto" w:fill="auto"/>
          </w:tcPr>
          <w:p w:rsidR="00B56FA7" w:rsidRPr="00F742F6" w:rsidRDefault="00A513E7" w:rsidP="00C25BED">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Palpation of the pulse on the radial artery</w:t>
            </w:r>
          </w:p>
        </w:tc>
        <w:tc>
          <w:tcPr>
            <w:tcW w:w="1163"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1,0</w:t>
            </w:r>
          </w:p>
        </w:tc>
        <w:tc>
          <w:tcPr>
            <w:tcW w:w="1134"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0</w:t>
            </w:r>
          </w:p>
        </w:tc>
      </w:tr>
      <w:tr w:rsidR="00B56FA7" w:rsidRPr="00F742F6" w:rsidTr="00C25BED">
        <w:tc>
          <w:tcPr>
            <w:tcW w:w="545" w:type="dxa"/>
            <w:vAlign w:val="center"/>
          </w:tcPr>
          <w:p w:rsidR="00B56FA7" w:rsidRPr="00F742F6" w:rsidRDefault="00A513E7" w:rsidP="00C25BE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7.</w:t>
            </w:r>
          </w:p>
        </w:tc>
        <w:tc>
          <w:tcPr>
            <w:tcW w:w="7501" w:type="dxa"/>
            <w:shd w:val="clear" w:color="auto" w:fill="auto"/>
          </w:tcPr>
          <w:p w:rsidR="00B56FA7" w:rsidRPr="00F742F6" w:rsidRDefault="00A513E7" w:rsidP="00C25BED">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Palpation of the carpal joint</w:t>
            </w:r>
          </w:p>
        </w:tc>
        <w:tc>
          <w:tcPr>
            <w:tcW w:w="1163"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1,0</w:t>
            </w:r>
          </w:p>
        </w:tc>
        <w:tc>
          <w:tcPr>
            <w:tcW w:w="1134"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0</w:t>
            </w:r>
          </w:p>
        </w:tc>
      </w:tr>
      <w:tr w:rsidR="00B56FA7" w:rsidRPr="00F742F6" w:rsidTr="00C25BED">
        <w:tc>
          <w:tcPr>
            <w:tcW w:w="545" w:type="dxa"/>
            <w:vAlign w:val="center"/>
          </w:tcPr>
          <w:p w:rsidR="00B56FA7" w:rsidRPr="00F742F6" w:rsidRDefault="00A513E7" w:rsidP="00C25BE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8.</w:t>
            </w:r>
          </w:p>
        </w:tc>
        <w:tc>
          <w:tcPr>
            <w:tcW w:w="7501" w:type="dxa"/>
            <w:shd w:val="clear" w:color="auto" w:fill="auto"/>
          </w:tcPr>
          <w:p w:rsidR="00B56FA7" w:rsidRPr="00F742F6" w:rsidRDefault="00A513E7" w:rsidP="00C25BED">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Palpation of the metacarpophalangeal joints, proximal-interphalangeal joints, distal-interphalangeal joints</w:t>
            </w:r>
          </w:p>
        </w:tc>
        <w:tc>
          <w:tcPr>
            <w:tcW w:w="1163"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1,0</w:t>
            </w:r>
          </w:p>
        </w:tc>
        <w:tc>
          <w:tcPr>
            <w:tcW w:w="1134"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0</w:t>
            </w:r>
          </w:p>
        </w:tc>
      </w:tr>
      <w:tr w:rsidR="00B56FA7" w:rsidRPr="00F742F6" w:rsidTr="00C25BED">
        <w:tc>
          <w:tcPr>
            <w:tcW w:w="545" w:type="dxa"/>
            <w:vAlign w:val="center"/>
          </w:tcPr>
          <w:p w:rsidR="00B56FA7" w:rsidRPr="00F742F6" w:rsidRDefault="00A513E7" w:rsidP="00C25BE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9.</w:t>
            </w:r>
          </w:p>
        </w:tc>
        <w:tc>
          <w:tcPr>
            <w:tcW w:w="7501" w:type="dxa"/>
            <w:shd w:val="clear" w:color="auto" w:fill="auto"/>
          </w:tcPr>
          <w:p w:rsidR="00B56FA7" w:rsidRPr="00F742F6" w:rsidRDefault="00A513E7" w:rsidP="00C25BED">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 xml:space="preserve">Definitions of the symptom of compression of the </w:t>
            </w:r>
            <w:proofErr w:type="spellStart"/>
            <w:r w:rsidRPr="00F742F6">
              <w:rPr>
                <w:rFonts w:ascii="Times New Roman" w:eastAsia="Times New Roman" w:hAnsi="Times New Roman" w:cs="Times New Roman"/>
                <w:sz w:val="24"/>
                <w:szCs w:val="24"/>
                <w:highlight w:val="yellow"/>
              </w:rPr>
              <w:t>maculophalangeal</w:t>
            </w:r>
            <w:proofErr w:type="spellEnd"/>
            <w:r w:rsidRPr="00F742F6">
              <w:rPr>
                <w:rFonts w:ascii="Times New Roman" w:eastAsia="Times New Roman" w:hAnsi="Times New Roman" w:cs="Times New Roman"/>
                <w:sz w:val="24"/>
                <w:szCs w:val="24"/>
                <w:highlight w:val="yellow"/>
              </w:rPr>
              <w:t xml:space="preserve"> joint</w:t>
            </w:r>
          </w:p>
        </w:tc>
        <w:tc>
          <w:tcPr>
            <w:tcW w:w="1163"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1,0</w:t>
            </w:r>
          </w:p>
        </w:tc>
        <w:tc>
          <w:tcPr>
            <w:tcW w:w="1134"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0</w:t>
            </w:r>
          </w:p>
        </w:tc>
      </w:tr>
      <w:tr w:rsidR="00B56FA7" w:rsidRPr="00F742F6" w:rsidTr="00C25BED">
        <w:tc>
          <w:tcPr>
            <w:tcW w:w="545" w:type="dxa"/>
            <w:vAlign w:val="center"/>
          </w:tcPr>
          <w:p w:rsidR="00B56FA7" w:rsidRPr="00F742F6" w:rsidRDefault="00A513E7" w:rsidP="00C25BE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10.</w:t>
            </w:r>
          </w:p>
        </w:tc>
        <w:tc>
          <w:tcPr>
            <w:tcW w:w="7501" w:type="dxa"/>
            <w:shd w:val="clear" w:color="auto" w:fill="auto"/>
          </w:tcPr>
          <w:p w:rsidR="00B56FA7" w:rsidRPr="00F742F6" w:rsidRDefault="00A513E7" w:rsidP="00C25BED">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Assessment of active and passive movement in the joints</w:t>
            </w:r>
          </w:p>
        </w:tc>
        <w:tc>
          <w:tcPr>
            <w:tcW w:w="1163"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1,0</w:t>
            </w:r>
          </w:p>
        </w:tc>
        <w:tc>
          <w:tcPr>
            <w:tcW w:w="1134"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0</w:t>
            </w:r>
          </w:p>
        </w:tc>
      </w:tr>
      <w:tr w:rsidR="00B56FA7" w:rsidRPr="00F742F6" w:rsidTr="00C25BED">
        <w:tc>
          <w:tcPr>
            <w:tcW w:w="545" w:type="dxa"/>
            <w:vAlign w:val="center"/>
          </w:tcPr>
          <w:p w:rsidR="00B56FA7" w:rsidRPr="00F742F6" w:rsidRDefault="00A513E7" w:rsidP="00C25BE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11.</w:t>
            </w:r>
          </w:p>
        </w:tc>
        <w:tc>
          <w:tcPr>
            <w:tcW w:w="7501" w:type="dxa"/>
            <w:shd w:val="clear" w:color="auto" w:fill="auto"/>
          </w:tcPr>
          <w:p w:rsidR="00B56FA7" w:rsidRPr="00F742F6" w:rsidRDefault="00A513E7" w:rsidP="00C25BED">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Extension of the wrist with resistance</w:t>
            </w:r>
          </w:p>
        </w:tc>
        <w:tc>
          <w:tcPr>
            <w:tcW w:w="1163"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1,0</w:t>
            </w:r>
          </w:p>
        </w:tc>
        <w:tc>
          <w:tcPr>
            <w:tcW w:w="1134"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0</w:t>
            </w:r>
          </w:p>
        </w:tc>
      </w:tr>
      <w:tr w:rsidR="00B56FA7" w:rsidRPr="00F742F6" w:rsidTr="00C25BED">
        <w:tc>
          <w:tcPr>
            <w:tcW w:w="545" w:type="dxa"/>
            <w:vAlign w:val="center"/>
          </w:tcPr>
          <w:p w:rsidR="00B56FA7" w:rsidRPr="00F742F6" w:rsidRDefault="00A513E7" w:rsidP="00C25BE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12.</w:t>
            </w:r>
          </w:p>
        </w:tc>
        <w:tc>
          <w:tcPr>
            <w:tcW w:w="7501" w:type="dxa"/>
            <w:shd w:val="clear" w:color="auto" w:fill="auto"/>
          </w:tcPr>
          <w:p w:rsidR="00B56FA7" w:rsidRPr="00F742F6" w:rsidRDefault="00A513E7" w:rsidP="00C25BED">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Ask to squeeze and stretch the brushes</w:t>
            </w:r>
          </w:p>
        </w:tc>
        <w:tc>
          <w:tcPr>
            <w:tcW w:w="1163"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1,0</w:t>
            </w:r>
          </w:p>
        </w:tc>
        <w:tc>
          <w:tcPr>
            <w:tcW w:w="1134"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0</w:t>
            </w:r>
          </w:p>
        </w:tc>
      </w:tr>
      <w:tr w:rsidR="00B56FA7" w:rsidRPr="00F742F6" w:rsidTr="00C25BED">
        <w:tc>
          <w:tcPr>
            <w:tcW w:w="545" w:type="dxa"/>
            <w:vAlign w:val="center"/>
          </w:tcPr>
          <w:p w:rsidR="00B56FA7" w:rsidRPr="00F742F6" w:rsidRDefault="00A513E7" w:rsidP="00C25BE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13.</w:t>
            </w:r>
          </w:p>
        </w:tc>
        <w:tc>
          <w:tcPr>
            <w:tcW w:w="7501" w:type="dxa"/>
            <w:shd w:val="clear" w:color="auto" w:fill="auto"/>
          </w:tcPr>
          <w:p w:rsidR="00B56FA7" w:rsidRPr="00F742F6" w:rsidRDefault="00A513E7" w:rsidP="00C25BED">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Ask the patient to pick up a small object</w:t>
            </w:r>
          </w:p>
        </w:tc>
        <w:tc>
          <w:tcPr>
            <w:tcW w:w="1163"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1,0</w:t>
            </w:r>
          </w:p>
        </w:tc>
        <w:tc>
          <w:tcPr>
            <w:tcW w:w="1134"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0</w:t>
            </w:r>
          </w:p>
        </w:tc>
      </w:tr>
      <w:tr w:rsidR="00B56FA7" w:rsidRPr="00F742F6" w:rsidTr="00C25BED">
        <w:tc>
          <w:tcPr>
            <w:tcW w:w="545" w:type="dxa"/>
            <w:vAlign w:val="center"/>
          </w:tcPr>
          <w:p w:rsidR="00B56FA7" w:rsidRPr="00F742F6" w:rsidRDefault="00A513E7" w:rsidP="00C25BE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14.</w:t>
            </w:r>
          </w:p>
        </w:tc>
        <w:tc>
          <w:tcPr>
            <w:tcW w:w="7501" w:type="dxa"/>
            <w:shd w:val="clear" w:color="auto" w:fill="auto"/>
          </w:tcPr>
          <w:p w:rsidR="00B56FA7" w:rsidRPr="00F742F6" w:rsidRDefault="00A513E7" w:rsidP="00C25BED">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Back examination (front / side / back)</w:t>
            </w:r>
          </w:p>
        </w:tc>
        <w:tc>
          <w:tcPr>
            <w:tcW w:w="1163"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1,0</w:t>
            </w:r>
          </w:p>
        </w:tc>
        <w:tc>
          <w:tcPr>
            <w:tcW w:w="1134"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0</w:t>
            </w:r>
          </w:p>
        </w:tc>
      </w:tr>
      <w:tr w:rsidR="00B56FA7" w:rsidRPr="00F742F6" w:rsidTr="00C25BED">
        <w:tc>
          <w:tcPr>
            <w:tcW w:w="545" w:type="dxa"/>
            <w:vAlign w:val="center"/>
          </w:tcPr>
          <w:p w:rsidR="00B56FA7" w:rsidRPr="00F742F6" w:rsidRDefault="00A513E7" w:rsidP="00C25BE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15.</w:t>
            </w:r>
          </w:p>
        </w:tc>
        <w:tc>
          <w:tcPr>
            <w:tcW w:w="7501" w:type="dxa"/>
            <w:shd w:val="clear" w:color="auto" w:fill="auto"/>
          </w:tcPr>
          <w:p w:rsidR="00B56FA7" w:rsidRPr="00F742F6" w:rsidRDefault="00A513E7" w:rsidP="00C25BED">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Palpation of the processes of the spine</w:t>
            </w:r>
          </w:p>
        </w:tc>
        <w:tc>
          <w:tcPr>
            <w:tcW w:w="1163"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1,0</w:t>
            </w:r>
          </w:p>
        </w:tc>
        <w:tc>
          <w:tcPr>
            <w:tcW w:w="1134"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0</w:t>
            </w:r>
          </w:p>
        </w:tc>
      </w:tr>
      <w:tr w:rsidR="00B56FA7" w:rsidRPr="00F742F6" w:rsidTr="00C25BED">
        <w:tc>
          <w:tcPr>
            <w:tcW w:w="545" w:type="dxa"/>
            <w:vAlign w:val="center"/>
          </w:tcPr>
          <w:p w:rsidR="00B56FA7" w:rsidRPr="00F742F6" w:rsidRDefault="00A513E7" w:rsidP="00C25BE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16.</w:t>
            </w:r>
          </w:p>
        </w:tc>
        <w:tc>
          <w:tcPr>
            <w:tcW w:w="7501" w:type="dxa"/>
            <w:shd w:val="clear" w:color="auto" w:fill="auto"/>
          </w:tcPr>
          <w:p w:rsidR="00B56FA7" w:rsidRPr="00F742F6" w:rsidRDefault="00A513E7" w:rsidP="00C25BED">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Palpation of the joints of the sacrum</w:t>
            </w:r>
          </w:p>
        </w:tc>
        <w:tc>
          <w:tcPr>
            <w:tcW w:w="1163"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1,0</w:t>
            </w:r>
          </w:p>
        </w:tc>
        <w:tc>
          <w:tcPr>
            <w:tcW w:w="1134"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0</w:t>
            </w:r>
          </w:p>
        </w:tc>
      </w:tr>
      <w:tr w:rsidR="00B56FA7" w:rsidRPr="00F742F6" w:rsidTr="00C25BED">
        <w:tc>
          <w:tcPr>
            <w:tcW w:w="545" w:type="dxa"/>
            <w:vAlign w:val="center"/>
          </w:tcPr>
          <w:p w:rsidR="00B56FA7" w:rsidRPr="00F742F6" w:rsidRDefault="00A513E7" w:rsidP="00C25BE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17.</w:t>
            </w:r>
          </w:p>
        </w:tc>
        <w:tc>
          <w:tcPr>
            <w:tcW w:w="7501" w:type="dxa"/>
            <w:shd w:val="clear" w:color="auto" w:fill="auto"/>
          </w:tcPr>
          <w:p w:rsidR="00B56FA7" w:rsidRPr="00F742F6" w:rsidRDefault="00A513E7" w:rsidP="00C25BED">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Palpation of paroxysmal muscles</w:t>
            </w:r>
          </w:p>
        </w:tc>
        <w:tc>
          <w:tcPr>
            <w:tcW w:w="1163"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1,0</w:t>
            </w:r>
          </w:p>
        </w:tc>
        <w:tc>
          <w:tcPr>
            <w:tcW w:w="1134"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0</w:t>
            </w:r>
          </w:p>
        </w:tc>
      </w:tr>
      <w:tr w:rsidR="00B56FA7" w:rsidRPr="00F742F6" w:rsidTr="00C25BED">
        <w:tc>
          <w:tcPr>
            <w:tcW w:w="545" w:type="dxa"/>
            <w:vAlign w:val="center"/>
          </w:tcPr>
          <w:p w:rsidR="00B56FA7" w:rsidRPr="00F742F6" w:rsidRDefault="00A513E7" w:rsidP="00C25BE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18.</w:t>
            </w:r>
          </w:p>
        </w:tc>
        <w:tc>
          <w:tcPr>
            <w:tcW w:w="7501" w:type="dxa"/>
            <w:shd w:val="clear" w:color="auto" w:fill="auto"/>
          </w:tcPr>
          <w:p w:rsidR="00B56FA7" w:rsidRPr="00F742F6" w:rsidRDefault="00A513E7" w:rsidP="00C25BED">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Cervical flexion, extension and rotation (active)</w:t>
            </w:r>
          </w:p>
        </w:tc>
        <w:tc>
          <w:tcPr>
            <w:tcW w:w="1163"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1,0</w:t>
            </w:r>
          </w:p>
        </w:tc>
        <w:tc>
          <w:tcPr>
            <w:tcW w:w="1134"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0</w:t>
            </w:r>
          </w:p>
        </w:tc>
      </w:tr>
      <w:tr w:rsidR="00B56FA7" w:rsidRPr="00F742F6" w:rsidTr="00C25BED">
        <w:tc>
          <w:tcPr>
            <w:tcW w:w="545" w:type="dxa"/>
            <w:vAlign w:val="center"/>
          </w:tcPr>
          <w:p w:rsidR="00B56FA7" w:rsidRPr="00F742F6" w:rsidRDefault="00A513E7" w:rsidP="00C25BE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19.</w:t>
            </w:r>
          </w:p>
        </w:tc>
        <w:tc>
          <w:tcPr>
            <w:tcW w:w="7501" w:type="dxa"/>
            <w:shd w:val="clear" w:color="auto" w:fill="auto"/>
          </w:tcPr>
          <w:p w:rsidR="00B56FA7" w:rsidRPr="00F742F6" w:rsidRDefault="00A513E7" w:rsidP="00C25BED">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Lumbar flexion, extension (active) and Lumbar lateral flexion (active)</w:t>
            </w:r>
          </w:p>
        </w:tc>
        <w:tc>
          <w:tcPr>
            <w:tcW w:w="1163"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1,0</w:t>
            </w:r>
          </w:p>
        </w:tc>
        <w:tc>
          <w:tcPr>
            <w:tcW w:w="1134"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0</w:t>
            </w:r>
          </w:p>
        </w:tc>
      </w:tr>
      <w:tr w:rsidR="00B56FA7" w:rsidRPr="00F742F6" w:rsidTr="00C25BED">
        <w:tc>
          <w:tcPr>
            <w:tcW w:w="545" w:type="dxa"/>
            <w:vAlign w:val="center"/>
          </w:tcPr>
          <w:p w:rsidR="00B56FA7" w:rsidRPr="00F742F6" w:rsidRDefault="00A513E7" w:rsidP="00C25BE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20.</w:t>
            </w:r>
          </w:p>
        </w:tc>
        <w:tc>
          <w:tcPr>
            <w:tcW w:w="7501" w:type="dxa"/>
            <w:shd w:val="clear" w:color="auto" w:fill="auto"/>
          </w:tcPr>
          <w:p w:rsidR="00B56FA7" w:rsidRPr="00F742F6" w:rsidRDefault="00A513E7" w:rsidP="00C25BED">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Determines the mobility of the hip joint</w:t>
            </w:r>
          </w:p>
        </w:tc>
        <w:tc>
          <w:tcPr>
            <w:tcW w:w="1163"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1,0</w:t>
            </w:r>
          </w:p>
        </w:tc>
        <w:tc>
          <w:tcPr>
            <w:tcW w:w="1134"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0</w:t>
            </w:r>
          </w:p>
        </w:tc>
      </w:tr>
      <w:tr w:rsidR="00B56FA7" w:rsidRPr="00F742F6" w:rsidTr="00C25BED">
        <w:tc>
          <w:tcPr>
            <w:tcW w:w="545" w:type="dxa"/>
            <w:vAlign w:val="center"/>
          </w:tcPr>
          <w:p w:rsidR="00B56FA7" w:rsidRPr="00F742F6" w:rsidRDefault="00A513E7" w:rsidP="00C25BE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21.</w:t>
            </w:r>
          </w:p>
        </w:tc>
        <w:tc>
          <w:tcPr>
            <w:tcW w:w="7501" w:type="dxa"/>
            <w:shd w:val="clear" w:color="auto" w:fill="auto"/>
          </w:tcPr>
          <w:p w:rsidR="00B56FA7" w:rsidRPr="00F742F6" w:rsidRDefault="00A513E7" w:rsidP="00C25BED">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 xml:space="preserve">Performs the </w:t>
            </w:r>
            <w:proofErr w:type="spellStart"/>
            <w:r w:rsidRPr="00F742F6">
              <w:rPr>
                <w:rFonts w:ascii="Times New Roman" w:eastAsia="Times New Roman" w:hAnsi="Times New Roman" w:cs="Times New Roman"/>
                <w:sz w:val="24"/>
                <w:szCs w:val="24"/>
                <w:highlight w:val="yellow"/>
              </w:rPr>
              <w:t>Schober</w:t>
            </w:r>
            <w:proofErr w:type="spellEnd"/>
            <w:r w:rsidRPr="00F742F6">
              <w:rPr>
                <w:rFonts w:ascii="Times New Roman" w:eastAsia="Times New Roman" w:hAnsi="Times New Roman" w:cs="Times New Roman"/>
                <w:sz w:val="24"/>
                <w:szCs w:val="24"/>
                <w:highlight w:val="yellow"/>
              </w:rPr>
              <w:t xml:space="preserve"> test</w:t>
            </w:r>
          </w:p>
        </w:tc>
        <w:tc>
          <w:tcPr>
            <w:tcW w:w="1163"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1,0</w:t>
            </w:r>
          </w:p>
        </w:tc>
        <w:tc>
          <w:tcPr>
            <w:tcW w:w="1134"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0</w:t>
            </w:r>
          </w:p>
        </w:tc>
      </w:tr>
      <w:tr w:rsidR="00B56FA7" w:rsidRPr="00F742F6" w:rsidTr="00C25BED">
        <w:tc>
          <w:tcPr>
            <w:tcW w:w="545" w:type="dxa"/>
            <w:vAlign w:val="center"/>
          </w:tcPr>
          <w:p w:rsidR="00B56FA7" w:rsidRPr="00F742F6" w:rsidRDefault="00A513E7" w:rsidP="00C25BE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22.</w:t>
            </w:r>
          </w:p>
        </w:tc>
        <w:tc>
          <w:tcPr>
            <w:tcW w:w="7501" w:type="dxa"/>
            <w:shd w:val="clear" w:color="auto" w:fill="auto"/>
          </w:tcPr>
          <w:p w:rsidR="00B56FA7" w:rsidRPr="00F742F6" w:rsidRDefault="00A513E7" w:rsidP="00C25BED">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 xml:space="preserve">Conducts the </w:t>
            </w:r>
            <w:proofErr w:type="spellStart"/>
            <w:r w:rsidRPr="00F742F6">
              <w:rPr>
                <w:rFonts w:ascii="Times New Roman" w:eastAsia="Times New Roman" w:hAnsi="Times New Roman" w:cs="Times New Roman"/>
                <w:sz w:val="24"/>
                <w:szCs w:val="24"/>
                <w:highlight w:val="yellow"/>
              </w:rPr>
              <w:t>Thomayer</w:t>
            </w:r>
            <w:proofErr w:type="spellEnd"/>
            <w:r w:rsidRPr="00F742F6">
              <w:rPr>
                <w:rFonts w:ascii="Times New Roman" w:eastAsia="Times New Roman" w:hAnsi="Times New Roman" w:cs="Times New Roman"/>
                <w:sz w:val="24"/>
                <w:szCs w:val="24"/>
                <w:highlight w:val="yellow"/>
              </w:rPr>
              <w:t xml:space="preserve"> test</w:t>
            </w:r>
          </w:p>
        </w:tc>
        <w:tc>
          <w:tcPr>
            <w:tcW w:w="1163"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1,0</w:t>
            </w:r>
          </w:p>
        </w:tc>
        <w:tc>
          <w:tcPr>
            <w:tcW w:w="1134"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0</w:t>
            </w:r>
          </w:p>
        </w:tc>
      </w:tr>
      <w:tr w:rsidR="00B56FA7" w:rsidRPr="00F742F6" w:rsidTr="00C25BED">
        <w:tc>
          <w:tcPr>
            <w:tcW w:w="545" w:type="dxa"/>
            <w:vAlign w:val="center"/>
          </w:tcPr>
          <w:p w:rsidR="00B56FA7" w:rsidRPr="00F742F6" w:rsidRDefault="00A513E7" w:rsidP="00C25BE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23.</w:t>
            </w:r>
          </w:p>
        </w:tc>
        <w:tc>
          <w:tcPr>
            <w:tcW w:w="7501" w:type="dxa"/>
            <w:shd w:val="clear" w:color="auto" w:fill="auto"/>
          </w:tcPr>
          <w:p w:rsidR="00B56FA7" w:rsidRPr="00F742F6" w:rsidRDefault="00A513E7" w:rsidP="00C25BED">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Conducts the Forestier test</w:t>
            </w:r>
          </w:p>
        </w:tc>
        <w:tc>
          <w:tcPr>
            <w:tcW w:w="1163"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1,0</w:t>
            </w:r>
          </w:p>
        </w:tc>
        <w:tc>
          <w:tcPr>
            <w:tcW w:w="1134"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0</w:t>
            </w:r>
          </w:p>
        </w:tc>
      </w:tr>
      <w:tr w:rsidR="00B56FA7" w:rsidRPr="00F742F6" w:rsidTr="00C25BED">
        <w:tc>
          <w:tcPr>
            <w:tcW w:w="545" w:type="dxa"/>
            <w:vAlign w:val="center"/>
          </w:tcPr>
          <w:p w:rsidR="00B56FA7" w:rsidRPr="00F742F6" w:rsidRDefault="00A513E7" w:rsidP="00C25BE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24.</w:t>
            </w:r>
          </w:p>
        </w:tc>
        <w:tc>
          <w:tcPr>
            <w:tcW w:w="7501" w:type="dxa"/>
            <w:shd w:val="clear" w:color="auto" w:fill="auto"/>
          </w:tcPr>
          <w:p w:rsidR="00B56FA7" w:rsidRPr="00F742F6" w:rsidRDefault="00A513E7" w:rsidP="00C25BED">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 xml:space="preserve">Conducts the </w:t>
            </w:r>
            <w:proofErr w:type="spellStart"/>
            <w:r w:rsidRPr="00F742F6">
              <w:rPr>
                <w:rFonts w:ascii="Times New Roman" w:eastAsia="Times New Roman" w:hAnsi="Times New Roman" w:cs="Times New Roman"/>
                <w:sz w:val="24"/>
                <w:szCs w:val="24"/>
                <w:highlight w:val="yellow"/>
              </w:rPr>
              <w:t>Kushelevsky</w:t>
            </w:r>
            <w:proofErr w:type="spellEnd"/>
            <w:r w:rsidRPr="00F742F6">
              <w:rPr>
                <w:rFonts w:ascii="Times New Roman" w:eastAsia="Times New Roman" w:hAnsi="Times New Roman" w:cs="Times New Roman"/>
                <w:sz w:val="24"/>
                <w:szCs w:val="24"/>
                <w:highlight w:val="yellow"/>
              </w:rPr>
              <w:t xml:space="preserve"> test</w:t>
            </w:r>
          </w:p>
        </w:tc>
        <w:tc>
          <w:tcPr>
            <w:tcW w:w="1163"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1,0</w:t>
            </w:r>
          </w:p>
        </w:tc>
        <w:tc>
          <w:tcPr>
            <w:tcW w:w="1134"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0</w:t>
            </w:r>
          </w:p>
        </w:tc>
      </w:tr>
      <w:tr w:rsidR="00B56FA7" w:rsidRPr="00F742F6" w:rsidTr="00C25BED">
        <w:tc>
          <w:tcPr>
            <w:tcW w:w="545" w:type="dxa"/>
            <w:vAlign w:val="center"/>
          </w:tcPr>
          <w:p w:rsidR="00B56FA7" w:rsidRPr="00F742F6" w:rsidRDefault="00A513E7" w:rsidP="00C25BE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25.</w:t>
            </w:r>
          </w:p>
        </w:tc>
        <w:tc>
          <w:tcPr>
            <w:tcW w:w="7501" w:type="dxa"/>
            <w:shd w:val="clear" w:color="auto" w:fill="auto"/>
          </w:tcPr>
          <w:p w:rsidR="00B56FA7" w:rsidRPr="00F742F6" w:rsidRDefault="00A513E7" w:rsidP="00C25BED">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Thanks  patient</w:t>
            </w:r>
          </w:p>
        </w:tc>
        <w:tc>
          <w:tcPr>
            <w:tcW w:w="1163"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0,5</w:t>
            </w:r>
          </w:p>
        </w:tc>
        <w:tc>
          <w:tcPr>
            <w:tcW w:w="1134"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0</w:t>
            </w:r>
          </w:p>
        </w:tc>
      </w:tr>
      <w:tr w:rsidR="00B56FA7" w:rsidRPr="00F742F6" w:rsidTr="00C25BED">
        <w:tc>
          <w:tcPr>
            <w:tcW w:w="545" w:type="dxa"/>
            <w:vAlign w:val="center"/>
          </w:tcPr>
          <w:p w:rsidR="00B56FA7" w:rsidRPr="00F742F6" w:rsidRDefault="00A513E7" w:rsidP="00C25BED">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26.</w:t>
            </w:r>
          </w:p>
        </w:tc>
        <w:tc>
          <w:tcPr>
            <w:tcW w:w="7501" w:type="dxa"/>
            <w:shd w:val="clear" w:color="auto" w:fill="auto"/>
          </w:tcPr>
          <w:p w:rsidR="00B56FA7" w:rsidRPr="00F742F6" w:rsidRDefault="00A513E7" w:rsidP="00C25BED">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Washing hands</w:t>
            </w:r>
          </w:p>
        </w:tc>
        <w:tc>
          <w:tcPr>
            <w:tcW w:w="1163"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0,5</w:t>
            </w:r>
          </w:p>
        </w:tc>
        <w:tc>
          <w:tcPr>
            <w:tcW w:w="1134"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0</w:t>
            </w:r>
          </w:p>
        </w:tc>
      </w:tr>
      <w:tr w:rsidR="00B56FA7" w:rsidRPr="00F742F6" w:rsidTr="00C25BED">
        <w:tc>
          <w:tcPr>
            <w:tcW w:w="545" w:type="dxa"/>
            <w:vAlign w:val="center"/>
          </w:tcPr>
          <w:p w:rsidR="00B56FA7" w:rsidRPr="00F742F6" w:rsidRDefault="00B56FA7" w:rsidP="00C25BED">
            <w:pPr>
              <w:spacing w:after="0" w:line="240" w:lineRule="auto"/>
              <w:jc w:val="center"/>
              <w:rPr>
                <w:rFonts w:ascii="Times New Roman" w:eastAsia="Times New Roman" w:hAnsi="Times New Roman" w:cs="Times New Roman"/>
                <w:b/>
                <w:sz w:val="24"/>
                <w:szCs w:val="24"/>
                <w:highlight w:val="yellow"/>
              </w:rPr>
            </w:pPr>
          </w:p>
        </w:tc>
        <w:tc>
          <w:tcPr>
            <w:tcW w:w="7501" w:type="dxa"/>
            <w:shd w:val="clear" w:color="auto" w:fill="auto"/>
          </w:tcPr>
          <w:p w:rsidR="00B56FA7" w:rsidRPr="00F742F6" w:rsidRDefault="00A513E7" w:rsidP="00C25BED">
            <w:pPr>
              <w:spacing w:after="0" w:line="240" w:lineRule="auto"/>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TOTAL SCORE</w:t>
            </w:r>
          </w:p>
        </w:tc>
        <w:tc>
          <w:tcPr>
            <w:tcW w:w="1163" w:type="dxa"/>
          </w:tcPr>
          <w:p w:rsidR="00B56FA7" w:rsidRPr="00F742F6" w:rsidRDefault="00A513E7" w:rsidP="00857E74">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sz w:val="24"/>
                <w:szCs w:val="24"/>
                <w:highlight w:val="yellow"/>
              </w:rPr>
              <w:t>25</w:t>
            </w:r>
          </w:p>
        </w:tc>
        <w:tc>
          <w:tcPr>
            <w:tcW w:w="1134" w:type="dxa"/>
          </w:tcPr>
          <w:p w:rsidR="00B56FA7" w:rsidRPr="00F742F6" w:rsidRDefault="00B56FA7" w:rsidP="00857E74">
            <w:pPr>
              <w:spacing w:after="0" w:line="240" w:lineRule="auto"/>
              <w:jc w:val="center"/>
              <w:rPr>
                <w:rFonts w:ascii="Times New Roman" w:eastAsia="Times New Roman" w:hAnsi="Times New Roman" w:cs="Times New Roman"/>
                <w:sz w:val="24"/>
                <w:szCs w:val="24"/>
                <w:highlight w:val="yellow"/>
              </w:rPr>
            </w:pPr>
          </w:p>
        </w:tc>
      </w:tr>
    </w:tbl>
    <w:p w:rsidR="00B56FA7" w:rsidRPr="00F742F6" w:rsidRDefault="00A513E7" w:rsidP="00C25BED">
      <w:pPr>
        <w:spacing w:after="0" w:line="240" w:lineRule="auto"/>
        <w:jc w:val="center"/>
        <w:rPr>
          <w:rFonts w:ascii="Times New Roman" w:eastAsia="Times New Roman" w:hAnsi="Times New Roman" w:cs="Times New Roman"/>
          <w:b/>
          <w:sz w:val="24"/>
          <w:szCs w:val="24"/>
          <w:highlight w:val="yellow"/>
        </w:rPr>
      </w:pPr>
      <w:r w:rsidRPr="00F742F6">
        <w:rPr>
          <w:rFonts w:ascii="Times New Roman" w:eastAsia="Times New Roman" w:hAnsi="Times New Roman" w:cs="Times New Roman"/>
          <w:b/>
          <w:sz w:val="24"/>
          <w:szCs w:val="24"/>
          <w:highlight w:val="yellow"/>
        </w:rPr>
        <w:t xml:space="preserve"> </w:t>
      </w:r>
    </w:p>
    <w:p w:rsidR="00B56FA7" w:rsidRPr="00F742F6" w:rsidRDefault="00B56FA7" w:rsidP="00C25BED">
      <w:pPr>
        <w:spacing w:after="0" w:line="240" w:lineRule="auto"/>
        <w:rPr>
          <w:rFonts w:ascii="Times New Roman" w:eastAsia="Times New Roman" w:hAnsi="Times New Roman" w:cs="Times New Roman"/>
          <w:sz w:val="24"/>
          <w:szCs w:val="24"/>
          <w:highlight w:val="yellow"/>
        </w:rPr>
      </w:pPr>
    </w:p>
    <w:p w:rsidR="00DC4F6E" w:rsidRPr="00F742F6" w:rsidRDefault="00DC4F6E" w:rsidP="00DC4F6E">
      <w:pPr>
        <w:spacing w:after="0" w:line="240" w:lineRule="auto"/>
        <w:jc w:val="center"/>
        <w:rPr>
          <w:rFonts w:ascii="Times New Roman" w:eastAsia="Times New Roman" w:hAnsi="Times New Roman" w:cs="Times New Roman"/>
          <w:sz w:val="24"/>
          <w:szCs w:val="24"/>
          <w:highlight w:val="yellow"/>
        </w:rPr>
      </w:pPr>
      <w:r w:rsidRPr="00F742F6">
        <w:rPr>
          <w:rFonts w:ascii="Times New Roman" w:eastAsia="Times New Roman" w:hAnsi="Times New Roman" w:cs="Times New Roman"/>
          <w:b/>
          <w:sz w:val="24"/>
          <w:szCs w:val="24"/>
          <w:highlight w:val="yellow"/>
        </w:rPr>
        <w:t>Algorithm for examination of the nervous system</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6"/>
        <w:gridCol w:w="6820"/>
        <w:gridCol w:w="1418"/>
        <w:gridCol w:w="1417"/>
      </w:tblGrid>
      <w:tr w:rsidR="00DC4F6E" w:rsidRPr="00F742F6" w:rsidTr="00990FE8">
        <w:trPr>
          <w:trHeight w:val="556"/>
        </w:trPr>
        <w:tc>
          <w:tcPr>
            <w:tcW w:w="546" w:type="dxa"/>
            <w:vMerge w:val="restart"/>
            <w:tcBorders>
              <w:top w:val="single" w:sz="4" w:space="0" w:color="000000"/>
              <w:left w:val="single" w:sz="4" w:space="0" w:color="000000"/>
              <w:bottom w:val="single" w:sz="4" w:space="0" w:color="000000"/>
              <w:right w:val="single" w:sz="4" w:space="0" w:color="000000"/>
            </w:tcBorders>
            <w:vAlign w:val="center"/>
            <w:hideMark/>
          </w:tcPr>
          <w:p w:rsidR="00DC4F6E" w:rsidRPr="00F742F6" w:rsidRDefault="00DC4F6E" w:rsidP="00DC4F6E">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lang w:eastAsia="en-US"/>
              </w:rPr>
              <w:lastRenderedPageBreak/>
              <w:t>№</w:t>
            </w:r>
          </w:p>
        </w:tc>
        <w:tc>
          <w:tcPr>
            <w:tcW w:w="6820" w:type="dxa"/>
            <w:vMerge w:val="restart"/>
            <w:tcBorders>
              <w:top w:val="single" w:sz="4" w:space="0" w:color="000000"/>
              <w:left w:val="single" w:sz="4" w:space="0" w:color="000000"/>
              <w:bottom w:val="single" w:sz="4" w:space="0" w:color="000000"/>
              <w:right w:val="single" w:sz="4" w:space="0" w:color="000000"/>
            </w:tcBorders>
            <w:vAlign w:val="center"/>
          </w:tcPr>
          <w:p w:rsidR="00DC4F6E" w:rsidRPr="00F742F6" w:rsidRDefault="00DC4F6E" w:rsidP="00DC4F6E">
            <w:pPr>
              <w:spacing w:after="0" w:line="240" w:lineRule="auto"/>
              <w:rPr>
                <w:rFonts w:ascii="Times New Roman" w:hAnsi="Times New Roman" w:cs="Times New Roman"/>
                <w:sz w:val="24"/>
                <w:szCs w:val="24"/>
                <w:highlight w:val="yellow"/>
              </w:rPr>
            </w:pPr>
          </w:p>
          <w:p w:rsidR="00DC4F6E" w:rsidRPr="00F742F6" w:rsidRDefault="00DC4F6E" w:rsidP="00DC4F6E">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lang w:eastAsia="en-US"/>
              </w:rPr>
              <w:t>Criteria for evaluating steps</w:t>
            </w:r>
          </w:p>
          <w:p w:rsidR="00DC4F6E" w:rsidRPr="00F742F6" w:rsidRDefault="00DC4F6E" w:rsidP="00DC4F6E">
            <w:pPr>
              <w:spacing w:after="0" w:line="240" w:lineRule="auto"/>
              <w:rPr>
                <w:rFonts w:ascii="Times New Roman" w:hAnsi="Times New Roman" w:cs="Times New Roman"/>
                <w:sz w:val="24"/>
                <w:szCs w:val="24"/>
                <w:highlight w:val="yellow"/>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hideMark/>
          </w:tcPr>
          <w:p w:rsidR="00DC4F6E" w:rsidRPr="00F742F6" w:rsidRDefault="00DC4F6E" w:rsidP="00DC4F6E">
            <w:pPr>
              <w:spacing w:after="0" w:line="240" w:lineRule="auto"/>
              <w:jc w:val="center"/>
              <w:rPr>
                <w:rFonts w:ascii="Times New Roman" w:hAnsi="Times New Roman" w:cs="Times New Roman"/>
                <w:sz w:val="24"/>
                <w:szCs w:val="24"/>
                <w:highlight w:val="yellow"/>
              </w:rPr>
            </w:pPr>
            <w:r w:rsidRPr="00F742F6">
              <w:rPr>
                <w:rFonts w:ascii="Times New Roman" w:hAnsi="Times New Roman" w:cs="Times New Roman"/>
                <w:sz w:val="24"/>
                <w:szCs w:val="24"/>
                <w:highlight w:val="yellow"/>
                <w:lang w:eastAsia="en-US"/>
              </w:rPr>
              <w:t>Score in points</w:t>
            </w:r>
          </w:p>
        </w:tc>
      </w:tr>
      <w:tr w:rsidR="00DC4F6E" w:rsidRPr="00F742F6" w:rsidTr="00990FE8">
        <w:trPr>
          <w:trHeight w:val="976"/>
        </w:trPr>
        <w:tc>
          <w:tcPr>
            <w:tcW w:w="546" w:type="dxa"/>
            <w:vMerge/>
            <w:tcBorders>
              <w:top w:val="single" w:sz="4" w:space="0" w:color="000000"/>
              <w:left w:val="single" w:sz="4" w:space="0" w:color="000000"/>
              <w:bottom w:val="single" w:sz="4" w:space="0" w:color="000000"/>
              <w:right w:val="single" w:sz="4" w:space="0" w:color="000000"/>
            </w:tcBorders>
            <w:vAlign w:val="center"/>
            <w:hideMark/>
          </w:tcPr>
          <w:p w:rsidR="00DC4F6E" w:rsidRPr="00F742F6" w:rsidRDefault="00DC4F6E" w:rsidP="00DC4F6E">
            <w:pPr>
              <w:spacing w:after="0" w:line="240" w:lineRule="auto"/>
              <w:rPr>
                <w:rFonts w:ascii="Times New Roman" w:hAnsi="Times New Roman" w:cs="Times New Roman"/>
                <w:sz w:val="24"/>
                <w:szCs w:val="24"/>
                <w:highlight w:val="yellow"/>
                <w:lang w:eastAsia="en-US"/>
              </w:rPr>
            </w:pPr>
          </w:p>
        </w:tc>
        <w:tc>
          <w:tcPr>
            <w:tcW w:w="6820" w:type="dxa"/>
            <w:vMerge/>
            <w:tcBorders>
              <w:top w:val="single" w:sz="4" w:space="0" w:color="000000"/>
              <w:left w:val="single" w:sz="4" w:space="0" w:color="000000"/>
              <w:bottom w:val="single" w:sz="4" w:space="0" w:color="000000"/>
              <w:right w:val="single" w:sz="4" w:space="0" w:color="000000"/>
            </w:tcBorders>
            <w:vAlign w:val="center"/>
            <w:hideMark/>
          </w:tcPr>
          <w:p w:rsidR="00DC4F6E" w:rsidRPr="00F742F6" w:rsidRDefault="00DC4F6E" w:rsidP="00DC4F6E">
            <w:pPr>
              <w:spacing w:after="0" w:line="240" w:lineRule="auto"/>
              <w:rPr>
                <w:rFonts w:ascii="Times New Roman" w:hAnsi="Times New Roman" w:cs="Times New Roman"/>
                <w:sz w:val="24"/>
                <w:szCs w:val="24"/>
                <w:highlight w:val="yellow"/>
                <w:lang w:eastAsia="en-US"/>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DC4F6E" w:rsidRPr="00F742F6" w:rsidRDefault="00DC4F6E" w:rsidP="00DC4F6E">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lang w:eastAsia="en-US"/>
              </w:rPr>
              <w:t>Fulfilled</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DC4F6E" w:rsidRPr="00F742F6" w:rsidRDefault="00DC4F6E" w:rsidP="00DC4F6E">
            <w:pPr>
              <w:spacing w:after="0" w:line="240" w:lineRule="auto"/>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Not done</w:t>
            </w:r>
          </w:p>
        </w:tc>
      </w:tr>
      <w:tr w:rsidR="00DC4F6E" w:rsidRPr="00F742F6" w:rsidTr="00990FE8">
        <w:tc>
          <w:tcPr>
            <w:tcW w:w="546" w:type="dxa"/>
            <w:tcBorders>
              <w:top w:val="single" w:sz="4" w:space="0" w:color="000000"/>
              <w:left w:val="single" w:sz="4" w:space="0" w:color="000000"/>
              <w:bottom w:val="single" w:sz="4" w:space="0" w:color="000000"/>
              <w:right w:val="single" w:sz="4" w:space="0" w:color="000000"/>
            </w:tcBorders>
            <w:vAlign w:val="center"/>
            <w:hideMark/>
          </w:tcPr>
          <w:p w:rsidR="00DC4F6E" w:rsidRPr="00F742F6" w:rsidRDefault="00DC4F6E" w:rsidP="00990FE8">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lang w:eastAsia="en-US"/>
              </w:rPr>
              <w:t>1</w:t>
            </w:r>
          </w:p>
        </w:tc>
        <w:tc>
          <w:tcPr>
            <w:tcW w:w="6820" w:type="dxa"/>
            <w:tcBorders>
              <w:top w:val="single" w:sz="4" w:space="0" w:color="000000"/>
              <w:left w:val="single" w:sz="4" w:space="0" w:color="000000"/>
              <w:bottom w:val="single" w:sz="4" w:space="0" w:color="000000"/>
              <w:right w:val="single" w:sz="4" w:space="0" w:color="000000"/>
            </w:tcBorders>
          </w:tcPr>
          <w:p w:rsidR="00DC4F6E" w:rsidRPr="00F742F6" w:rsidRDefault="00DC4F6E" w:rsidP="00990FE8">
            <w:pPr>
              <w:spacing w:after="0" w:line="240" w:lineRule="auto"/>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lang w:val="kk-KZ" w:eastAsia="en-US"/>
              </w:rPr>
              <w:t>Washed my hands and dried</w:t>
            </w:r>
          </w:p>
        </w:tc>
        <w:tc>
          <w:tcPr>
            <w:tcW w:w="1418" w:type="dxa"/>
            <w:tcBorders>
              <w:top w:val="single" w:sz="4" w:space="0" w:color="000000"/>
              <w:left w:val="single" w:sz="4" w:space="0" w:color="000000"/>
              <w:bottom w:val="single" w:sz="4" w:space="0" w:color="000000"/>
              <w:right w:val="single" w:sz="4" w:space="0" w:color="000000"/>
            </w:tcBorders>
            <w:hideMark/>
          </w:tcPr>
          <w:p w:rsidR="00DC4F6E" w:rsidRPr="00F742F6" w:rsidRDefault="00DC4F6E" w:rsidP="00990FE8">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1,0</w:t>
            </w:r>
          </w:p>
        </w:tc>
        <w:tc>
          <w:tcPr>
            <w:tcW w:w="1417" w:type="dxa"/>
            <w:tcBorders>
              <w:top w:val="single" w:sz="4" w:space="0" w:color="000000"/>
              <w:left w:val="single" w:sz="4" w:space="0" w:color="000000"/>
              <w:bottom w:val="single" w:sz="4" w:space="0" w:color="000000"/>
              <w:right w:val="single" w:sz="4" w:space="0" w:color="000000"/>
            </w:tcBorders>
            <w:hideMark/>
          </w:tcPr>
          <w:p w:rsidR="00DC4F6E" w:rsidRPr="00F742F6" w:rsidRDefault="00DC4F6E" w:rsidP="00990FE8">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0</w:t>
            </w:r>
          </w:p>
        </w:tc>
      </w:tr>
      <w:tr w:rsidR="00DC4F6E" w:rsidRPr="00F742F6" w:rsidTr="00990FE8">
        <w:tc>
          <w:tcPr>
            <w:tcW w:w="546" w:type="dxa"/>
            <w:tcBorders>
              <w:top w:val="single" w:sz="4" w:space="0" w:color="000000"/>
              <w:left w:val="single" w:sz="4" w:space="0" w:color="000000"/>
              <w:bottom w:val="single" w:sz="4" w:space="0" w:color="000000"/>
              <w:right w:val="single" w:sz="4" w:space="0" w:color="000000"/>
            </w:tcBorders>
            <w:vAlign w:val="center"/>
            <w:hideMark/>
          </w:tcPr>
          <w:p w:rsidR="00DC4F6E" w:rsidRPr="00F742F6" w:rsidRDefault="00DC4F6E" w:rsidP="00990FE8">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lang w:eastAsia="en-US"/>
              </w:rPr>
              <w:t>2</w:t>
            </w:r>
          </w:p>
        </w:tc>
        <w:tc>
          <w:tcPr>
            <w:tcW w:w="6820" w:type="dxa"/>
            <w:tcBorders>
              <w:top w:val="single" w:sz="4" w:space="0" w:color="000000"/>
              <w:left w:val="single" w:sz="4" w:space="0" w:color="000000"/>
              <w:bottom w:val="single" w:sz="4" w:space="0" w:color="000000"/>
              <w:right w:val="single" w:sz="4" w:space="0" w:color="000000"/>
            </w:tcBorders>
          </w:tcPr>
          <w:p w:rsidR="00DC4F6E" w:rsidRPr="00F742F6" w:rsidRDefault="00DC4F6E" w:rsidP="00990FE8">
            <w:pPr>
              <w:spacing w:after="0" w:line="240" w:lineRule="auto"/>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lang w:eastAsia="en-US"/>
              </w:rPr>
              <w:t>Introduced himself to the patient, indicating his name and role.</w:t>
            </w:r>
          </w:p>
        </w:tc>
        <w:tc>
          <w:tcPr>
            <w:tcW w:w="1418" w:type="dxa"/>
            <w:tcBorders>
              <w:top w:val="single" w:sz="4" w:space="0" w:color="000000"/>
              <w:left w:val="single" w:sz="4" w:space="0" w:color="000000"/>
              <w:bottom w:val="single" w:sz="4" w:space="0" w:color="000000"/>
              <w:right w:val="single" w:sz="4" w:space="0" w:color="000000"/>
            </w:tcBorders>
            <w:hideMark/>
          </w:tcPr>
          <w:p w:rsidR="00DC4F6E" w:rsidRPr="00F742F6" w:rsidRDefault="00DC4F6E" w:rsidP="00990FE8">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1,0</w:t>
            </w:r>
          </w:p>
        </w:tc>
        <w:tc>
          <w:tcPr>
            <w:tcW w:w="1417" w:type="dxa"/>
            <w:tcBorders>
              <w:top w:val="single" w:sz="4" w:space="0" w:color="000000"/>
              <w:left w:val="single" w:sz="4" w:space="0" w:color="000000"/>
              <w:bottom w:val="single" w:sz="4" w:space="0" w:color="000000"/>
              <w:right w:val="single" w:sz="4" w:space="0" w:color="000000"/>
            </w:tcBorders>
            <w:hideMark/>
          </w:tcPr>
          <w:p w:rsidR="00DC4F6E" w:rsidRPr="00F742F6" w:rsidRDefault="00DC4F6E" w:rsidP="00990FE8">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0</w:t>
            </w:r>
          </w:p>
        </w:tc>
      </w:tr>
      <w:tr w:rsidR="00DC4F6E" w:rsidRPr="00F742F6" w:rsidTr="00990FE8">
        <w:tc>
          <w:tcPr>
            <w:tcW w:w="546" w:type="dxa"/>
            <w:tcBorders>
              <w:top w:val="single" w:sz="4" w:space="0" w:color="000000"/>
              <w:left w:val="single" w:sz="4" w:space="0" w:color="000000"/>
              <w:bottom w:val="single" w:sz="4" w:space="0" w:color="000000"/>
              <w:right w:val="single" w:sz="4" w:space="0" w:color="000000"/>
            </w:tcBorders>
            <w:vAlign w:val="center"/>
            <w:hideMark/>
          </w:tcPr>
          <w:p w:rsidR="00DC4F6E" w:rsidRPr="00F742F6" w:rsidRDefault="00DC4F6E" w:rsidP="00DC4F6E">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lang w:eastAsia="en-US"/>
              </w:rPr>
              <w:t>3</w:t>
            </w:r>
          </w:p>
        </w:tc>
        <w:tc>
          <w:tcPr>
            <w:tcW w:w="6820" w:type="dxa"/>
            <w:tcBorders>
              <w:top w:val="single" w:sz="4" w:space="0" w:color="000000"/>
              <w:left w:val="single" w:sz="4" w:space="0" w:color="000000"/>
              <w:bottom w:val="single" w:sz="4" w:space="0" w:color="000000"/>
              <w:right w:val="single" w:sz="4" w:space="0" w:color="000000"/>
            </w:tcBorders>
          </w:tcPr>
          <w:p w:rsidR="00DC4F6E" w:rsidRPr="00F742F6" w:rsidRDefault="00DC4F6E" w:rsidP="00DC4F6E">
            <w:pPr>
              <w:spacing w:after="0" w:line="240" w:lineRule="auto"/>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lang w:eastAsia="en-US"/>
              </w:rPr>
              <w:t>Clarified the name and date of birth of the patient.</w:t>
            </w:r>
          </w:p>
        </w:tc>
        <w:tc>
          <w:tcPr>
            <w:tcW w:w="1418" w:type="dxa"/>
            <w:tcBorders>
              <w:top w:val="single" w:sz="4" w:space="0" w:color="000000"/>
              <w:left w:val="single" w:sz="4" w:space="0" w:color="000000"/>
              <w:bottom w:val="single" w:sz="4" w:space="0" w:color="000000"/>
              <w:right w:val="single" w:sz="4" w:space="0" w:color="000000"/>
            </w:tcBorders>
            <w:hideMark/>
          </w:tcPr>
          <w:p w:rsidR="00DC4F6E" w:rsidRPr="00F742F6" w:rsidRDefault="00DC4F6E" w:rsidP="00DC4F6E">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1,0</w:t>
            </w:r>
          </w:p>
        </w:tc>
        <w:tc>
          <w:tcPr>
            <w:tcW w:w="1417" w:type="dxa"/>
            <w:tcBorders>
              <w:top w:val="single" w:sz="4" w:space="0" w:color="000000"/>
              <w:left w:val="single" w:sz="4" w:space="0" w:color="000000"/>
              <w:bottom w:val="single" w:sz="4" w:space="0" w:color="000000"/>
              <w:right w:val="single" w:sz="4" w:space="0" w:color="000000"/>
            </w:tcBorders>
            <w:hideMark/>
          </w:tcPr>
          <w:p w:rsidR="00DC4F6E" w:rsidRPr="00F742F6" w:rsidRDefault="00DC4F6E" w:rsidP="00DC4F6E">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0</w:t>
            </w:r>
          </w:p>
        </w:tc>
      </w:tr>
      <w:tr w:rsidR="00DC4F6E" w:rsidRPr="00F742F6" w:rsidTr="00990FE8">
        <w:tc>
          <w:tcPr>
            <w:tcW w:w="546" w:type="dxa"/>
            <w:tcBorders>
              <w:top w:val="single" w:sz="4" w:space="0" w:color="000000"/>
              <w:left w:val="single" w:sz="4" w:space="0" w:color="000000"/>
              <w:bottom w:val="single" w:sz="4" w:space="0" w:color="000000"/>
              <w:right w:val="single" w:sz="4" w:space="0" w:color="000000"/>
            </w:tcBorders>
            <w:vAlign w:val="center"/>
            <w:hideMark/>
          </w:tcPr>
          <w:p w:rsidR="00DC4F6E" w:rsidRPr="00F742F6" w:rsidRDefault="00DC4F6E" w:rsidP="00DC4F6E">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lang w:eastAsia="en-US"/>
              </w:rPr>
              <w:t>4</w:t>
            </w:r>
          </w:p>
        </w:tc>
        <w:tc>
          <w:tcPr>
            <w:tcW w:w="6820" w:type="dxa"/>
            <w:tcBorders>
              <w:top w:val="single" w:sz="4" w:space="0" w:color="000000"/>
              <w:left w:val="single" w:sz="4" w:space="0" w:color="000000"/>
              <w:bottom w:val="single" w:sz="4" w:space="0" w:color="000000"/>
              <w:right w:val="single" w:sz="4" w:space="0" w:color="000000"/>
            </w:tcBorders>
          </w:tcPr>
          <w:p w:rsidR="00DC4F6E" w:rsidRPr="00F742F6" w:rsidRDefault="00A646F2" w:rsidP="00DC4F6E">
            <w:pPr>
              <w:spacing w:after="0" w:line="240" w:lineRule="auto"/>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lang w:eastAsia="en-US"/>
              </w:rPr>
              <w:t>Briefly explained what the study would include using language the patient could understand.</w:t>
            </w:r>
          </w:p>
        </w:tc>
        <w:tc>
          <w:tcPr>
            <w:tcW w:w="1418" w:type="dxa"/>
            <w:tcBorders>
              <w:top w:val="single" w:sz="4" w:space="0" w:color="000000"/>
              <w:left w:val="single" w:sz="4" w:space="0" w:color="000000"/>
              <w:bottom w:val="single" w:sz="4" w:space="0" w:color="000000"/>
              <w:right w:val="single" w:sz="4" w:space="0" w:color="000000"/>
            </w:tcBorders>
            <w:hideMark/>
          </w:tcPr>
          <w:p w:rsidR="00DC4F6E" w:rsidRPr="00F742F6" w:rsidRDefault="00DC4F6E" w:rsidP="00DC4F6E">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1,0</w:t>
            </w:r>
          </w:p>
        </w:tc>
        <w:tc>
          <w:tcPr>
            <w:tcW w:w="1417" w:type="dxa"/>
            <w:tcBorders>
              <w:top w:val="single" w:sz="4" w:space="0" w:color="000000"/>
              <w:left w:val="single" w:sz="4" w:space="0" w:color="000000"/>
              <w:bottom w:val="single" w:sz="4" w:space="0" w:color="000000"/>
              <w:right w:val="single" w:sz="4" w:space="0" w:color="000000"/>
            </w:tcBorders>
            <w:hideMark/>
          </w:tcPr>
          <w:p w:rsidR="00DC4F6E" w:rsidRPr="00F742F6" w:rsidRDefault="00DC4F6E" w:rsidP="00DC4F6E">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0</w:t>
            </w:r>
          </w:p>
        </w:tc>
      </w:tr>
      <w:tr w:rsidR="00DC4F6E" w:rsidRPr="00F742F6" w:rsidTr="00990FE8">
        <w:tc>
          <w:tcPr>
            <w:tcW w:w="546" w:type="dxa"/>
            <w:tcBorders>
              <w:top w:val="single" w:sz="4" w:space="0" w:color="000000"/>
              <w:left w:val="single" w:sz="4" w:space="0" w:color="000000"/>
              <w:bottom w:val="single" w:sz="4" w:space="0" w:color="000000"/>
              <w:right w:val="single" w:sz="4" w:space="0" w:color="000000"/>
            </w:tcBorders>
            <w:vAlign w:val="center"/>
            <w:hideMark/>
          </w:tcPr>
          <w:p w:rsidR="00DC4F6E" w:rsidRPr="00F742F6" w:rsidRDefault="00DC4F6E" w:rsidP="00DC4F6E">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lang w:eastAsia="en-US"/>
              </w:rPr>
              <w:t>5</w:t>
            </w:r>
          </w:p>
        </w:tc>
        <w:tc>
          <w:tcPr>
            <w:tcW w:w="6820" w:type="dxa"/>
            <w:tcBorders>
              <w:top w:val="single" w:sz="4" w:space="0" w:color="000000"/>
              <w:left w:val="single" w:sz="4" w:space="0" w:color="000000"/>
              <w:bottom w:val="single" w:sz="4" w:space="0" w:color="000000"/>
              <w:right w:val="single" w:sz="4" w:space="0" w:color="000000"/>
            </w:tcBorders>
          </w:tcPr>
          <w:p w:rsidR="00DC4F6E" w:rsidRPr="00F742F6" w:rsidRDefault="00A646F2" w:rsidP="00DC4F6E">
            <w:pPr>
              <w:spacing w:after="0" w:line="240" w:lineRule="auto"/>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lang w:eastAsia="en-US"/>
              </w:rPr>
              <w:t>Gave consent to continue the study. Asked if the patient was in pain before proceeding</w:t>
            </w:r>
          </w:p>
        </w:tc>
        <w:tc>
          <w:tcPr>
            <w:tcW w:w="1418" w:type="dxa"/>
            <w:tcBorders>
              <w:top w:val="single" w:sz="4" w:space="0" w:color="000000"/>
              <w:left w:val="single" w:sz="4" w:space="0" w:color="000000"/>
              <w:bottom w:val="single" w:sz="4" w:space="0" w:color="000000"/>
              <w:right w:val="single" w:sz="4" w:space="0" w:color="000000"/>
            </w:tcBorders>
            <w:hideMark/>
          </w:tcPr>
          <w:p w:rsidR="00DC4F6E" w:rsidRPr="00F742F6" w:rsidRDefault="00DC4F6E" w:rsidP="00DC4F6E">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1,0</w:t>
            </w:r>
          </w:p>
        </w:tc>
        <w:tc>
          <w:tcPr>
            <w:tcW w:w="1417" w:type="dxa"/>
            <w:tcBorders>
              <w:top w:val="single" w:sz="4" w:space="0" w:color="000000"/>
              <w:left w:val="single" w:sz="4" w:space="0" w:color="000000"/>
              <w:bottom w:val="single" w:sz="4" w:space="0" w:color="000000"/>
              <w:right w:val="single" w:sz="4" w:space="0" w:color="000000"/>
            </w:tcBorders>
            <w:hideMark/>
          </w:tcPr>
          <w:p w:rsidR="00DC4F6E" w:rsidRPr="00F742F6" w:rsidRDefault="00DC4F6E" w:rsidP="00DC4F6E">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0</w:t>
            </w:r>
          </w:p>
        </w:tc>
      </w:tr>
      <w:tr w:rsidR="00DC4F6E" w:rsidRPr="00F742F6" w:rsidTr="00990FE8">
        <w:tc>
          <w:tcPr>
            <w:tcW w:w="546" w:type="dxa"/>
            <w:tcBorders>
              <w:top w:val="single" w:sz="4" w:space="0" w:color="000000"/>
              <w:left w:val="single" w:sz="4" w:space="0" w:color="000000"/>
              <w:bottom w:val="single" w:sz="4" w:space="0" w:color="000000"/>
              <w:right w:val="single" w:sz="4" w:space="0" w:color="000000"/>
            </w:tcBorders>
            <w:vAlign w:val="center"/>
            <w:hideMark/>
          </w:tcPr>
          <w:p w:rsidR="00DC4F6E" w:rsidRPr="00F742F6" w:rsidRDefault="00DC4F6E" w:rsidP="00DC4F6E">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lang w:eastAsia="en-US"/>
              </w:rPr>
              <w:t>6</w:t>
            </w:r>
          </w:p>
        </w:tc>
        <w:tc>
          <w:tcPr>
            <w:tcW w:w="6820" w:type="dxa"/>
            <w:tcBorders>
              <w:top w:val="single" w:sz="4" w:space="0" w:color="000000"/>
              <w:left w:val="single" w:sz="4" w:space="0" w:color="000000"/>
              <w:bottom w:val="single" w:sz="4" w:space="0" w:color="000000"/>
              <w:right w:val="single" w:sz="4" w:space="0" w:color="000000"/>
            </w:tcBorders>
          </w:tcPr>
          <w:p w:rsidR="00DC4F6E" w:rsidRPr="00F742F6" w:rsidRDefault="00A646F2" w:rsidP="00DC4F6E">
            <w:pPr>
              <w:spacing w:after="0" w:line="240" w:lineRule="auto"/>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Position the patient on their back without a pillow. He bared and asked to straighten both legs.</w:t>
            </w:r>
          </w:p>
        </w:tc>
        <w:tc>
          <w:tcPr>
            <w:tcW w:w="1418" w:type="dxa"/>
            <w:tcBorders>
              <w:top w:val="single" w:sz="4" w:space="0" w:color="000000"/>
              <w:left w:val="single" w:sz="4" w:space="0" w:color="000000"/>
              <w:bottom w:val="single" w:sz="4" w:space="0" w:color="000000"/>
              <w:right w:val="single" w:sz="4" w:space="0" w:color="000000"/>
            </w:tcBorders>
            <w:hideMark/>
          </w:tcPr>
          <w:p w:rsidR="00DC4F6E" w:rsidRPr="00F742F6" w:rsidRDefault="00DC4F6E" w:rsidP="00DC4F6E">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1,0</w:t>
            </w:r>
          </w:p>
        </w:tc>
        <w:tc>
          <w:tcPr>
            <w:tcW w:w="1417" w:type="dxa"/>
            <w:tcBorders>
              <w:top w:val="single" w:sz="4" w:space="0" w:color="000000"/>
              <w:left w:val="single" w:sz="4" w:space="0" w:color="000000"/>
              <w:bottom w:val="single" w:sz="4" w:space="0" w:color="000000"/>
              <w:right w:val="single" w:sz="4" w:space="0" w:color="000000"/>
            </w:tcBorders>
            <w:hideMark/>
          </w:tcPr>
          <w:p w:rsidR="00DC4F6E" w:rsidRPr="00F742F6" w:rsidRDefault="00DC4F6E" w:rsidP="00DC4F6E">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0</w:t>
            </w:r>
          </w:p>
        </w:tc>
      </w:tr>
      <w:tr w:rsidR="00A646F2" w:rsidRPr="00F742F6" w:rsidTr="00990FE8">
        <w:tc>
          <w:tcPr>
            <w:tcW w:w="546" w:type="dxa"/>
            <w:tcBorders>
              <w:top w:val="single" w:sz="4" w:space="0" w:color="000000"/>
              <w:left w:val="single" w:sz="4" w:space="0" w:color="000000"/>
              <w:bottom w:val="single" w:sz="4" w:space="0" w:color="000000"/>
              <w:right w:val="single" w:sz="4" w:space="0" w:color="000000"/>
            </w:tcBorders>
            <w:vAlign w:val="center"/>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lang w:eastAsia="en-US"/>
              </w:rPr>
              <w:t>7</w:t>
            </w:r>
          </w:p>
        </w:tc>
        <w:tc>
          <w:tcPr>
            <w:tcW w:w="6820" w:type="dxa"/>
            <w:tcBorders>
              <w:top w:val="single" w:sz="4" w:space="0" w:color="000000"/>
              <w:left w:val="single" w:sz="4" w:space="0" w:color="000000"/>
              <w:bottom w:val="single" w:sz="4" w:space="0" w:color="000000"/>
              <w:right w:val="single" w:sz="4" w:space="0" w:color="000000"/>
            </w:tcBorders>
          </w:tcPr>
          <w:p w:rsidR="00A646F2" w:rsidRPr="00F742F6" w:rsidRDefault="00A646F2" w:rsidP="00A646F2">
            <w:pPr>
              <w:spacing w:after="0" w:line="240" w:lineRule="auto"/>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 xml:space="preserve">Conducted a </w:t>
            </w:r>
            <w:proofErr w:type="spellStart"/>
            <w:r w:rsidRPr="00F742F6">
              <w:rPr>
                <w:rFonts w:ascii="Times New Roman" w:hAnsi="Times New Roman" w:cs="Times New Roman"/>
                <w:sz w:val="24"/>
                <w:szCs w:val="24"/>
                <w:highlight w:val="yellow"/>
              </w:rPr>
              <w:t>Babinsky</w:t>
            </w:r>
            <w:proofErr w:type="spellEnd"/>
            <w:r w:rsidRPr="00F742F6">
              <w:rPr>
                <w:rFonts w:ascii="Times New Roman" w:hAnsi="Times New Roman" w:cs="Times New Roman"/>
                <w:sz w:val="24"/>
                <w:szCs w:val="24"/>
                <w:highlight w:val="yellow"/>
              </w:rPr>
              <w:t xml:space="preserve"> test</w:t>
            </w:r>
          </w:p>
        </w:tc>
        <w:tc>
          <w:tcPr>
            <w:tcW w:w="1418" w:type="dxa"/>
            <w:tcBorders>
              <w:top w:val="single" w:sz="4" w:space="0" w:color="000000"/>
              <w:left w:val="single" w:sz="4" w:space="0" w:color="000000"/>
              <w:bottom w:val="single" w:sz="4" w:space="0" w:color="000000"/>
              <w:right w:val="single" w:sz="4" w:space="0" w:color="000000"/>
            </w:tcBorders>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1,0</w:t>
            </w:r>
          </w:p>
        </w:tc>
        <w:tc>
          <w:tcPr>
            <w:tcW w:w="1417" w:type="dxa"/>
            <w:tcBorders>
              <w:top w:val="single" w:sz="4" w:space="0" w:color="000000"/>
              <w:left w:val="single" w:sz="4" w:space="0" w:color="000000"/>
              <w:bottom w:val="single" w:sz="4" w:space="0" w:color="000000"/>
              <w:right w:val="single" w:sz="4" w:space="0" w:color="000000"/>
            </w:tcBorders>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0</w:t>
            </w:r>
          </w:p>
        </w:tc>
      </w:tr>
      <w:tr w:rsidR="00A646F2" w:rsidRPr="00F742F6" w:rsidTr="00A646F2">
        <w:tc>
          <w:tcPr>
            <w:tcW w:w="546" w:type="dxa"/>
            <w:tcBorders>
              <w:top w:val="single" w:sz="4" w:space="0" w:color="000000"/>
              <w:left w:val="single" w:sz="4" w:space="0" w:color="000000"/>
              <w:bottom w:val="single" w:sz="4" w:space="0" w:color="000000"/>
              <w:right w:val="single" w:sz="4" w:space="0" w:color="000000"/>
            </w:tcBorders>
            <w:vAlign w:val="center"/>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lang w:eastAsia="en-US"/>
              </w:rPr>
              <w:t>8</w:t>
            </w:r>
          </w:p>
        </w:tc>
        <w:tc>
          <w:tcPr>
            <w:tcW w:w="6820" w:type="dxa"/>
            <w:tcBorders>
              <w:top w:val="single" w:sz="4" w:space="0" w:color="000000"/>
              <w:left w:val="single" w:sz="4" w:space="0" w:color="000000"/>
              <w:bottom w:val="single" w:sz="4" w:space="0" w:color="000000"/>
              <w:right w:val="single" w:sz="4" w:space="0" w:color="000000"/>
            </w:tcBorders>
          </w:tcPr>
          <w:p w:rsidR="00A646F2" w:rsidRPr="00F742F6" w:rsidRDefault="00A646F2" w:rsidP="00A646F2">
            <w:pPr>
              <w:spacing w:after="0" w:line="240" w:lineRule="auto"/>
              <w:rPr>
                <w:rFonts w:ascii="Times New Roman" w:hAnsi="Times New Roman" w:cs="Times New Roman"/>
                <w:sz w:val="24"/>
                <w:szCs w:val="24"/>
                <w:highlight w:val="yellow"/>
                <w:lang w:val="kk-KZ"/>
              </w:rPr>
            </w:pPr>
            <w:r w:rsidRPr="00F742F6">
              <w:rPr>
                <w:rFonts w:ascii="Times New Roman" w:hAnsi="Times New Roman" w:cs="Times New Roman"/>
                <w:sz w:val="24"/>
                <w:szCs w:val="24"/>
                <w:highlight w:val="yellow"/>
                <w:lang w:val="kk-KZ"/>
              </w:rPr>
              <w:t>Checked for neck stiffness</w:t>
            </w:r>
          </w:p>
        </w:tc>
        <w:tc>
          <w:tcPr>
            <w:tcW w:w="1418" w:type="dxa"/>
            <w:tcBorders>
              <w:top w:val="single" w:sz="4" w:space="0" w:color="000000"/>
              <w:left w:val="single" w:sz="4" w:space="0" w:color="000000"/>
              <w:bottom w:val="single" w:sz="4" w:space="0" w:color="000000"/>
              <w:right w:val="single" w:sz="4" w:space="0" w:color="000000"/>
            </w:tcBorders>
            <w:hideMark/>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1,0</w:t>
            </w:r>
          </w:p>
        </w:tc>
        <w:tc>
          <w:tcPr>
            <w:tcW w:w="1417" w:type="dxa"/>
            <w:tcBorders>
              <w:top w:val="single" w:sz="4" w:space="0" w:color="000000"/>
              <w:left w:val="single" w:sz="4" w:space="0" w:color="000000"/>
              <w:bottom w:val="single" w:sz="4" w:space="0" w:color="000000"/>
              <w:right w:val="single" w:sz="4" w:space="0" w:color="000000"/>
            </w:tcBorders>
            <w:hideMark/>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0</w:t>
            </w:r>
          </w:p>
        </w:tc>
      </w:tr>
      <w:tr w:rsidR="00A646F2" w:rsidRPr="00F742F6" w:rsidTr="00A646F2">
        <w:tc>
          <w:tcPr>
            <w:tcW w:w="546" w:type="dxa"/>
            <w:tcBorders>
              <w:top w:val="single" w:sz="4" w:space="0" w:color="000000"/>
              <w:left w:val="single" w:sz="4" w:space="0" w:color="000000"/>
              <w:bottom w:val="single" w:sz="4" w:space="0" w:color="000000"/>
              <w:right w:val="single" w:sz="4" w:space="0" w:color="000000"/>
            </w:tcBorders>
            <w:vAlign w:val="center"/>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lang w:eastAsia="en-US"/>
              </w:rPr>
              <w:t>9</w:t>
            </w:r>
          </w:p>
        </w:tc>
        <w:tc>
          <w:tcPr>
            <w:tcW w:w="6820" w:type="dxa"/>
            <w:tcBorders>
              <w:top w:val="single" w:sz="4" w:space="0" w:color="000000"/>
              <w:left w:val="single" w:sz="4" w:space="0" w:color="000000"/>
              <w:bottom w:val="single" w:sz="4" w:space="0" w:color="000000"/>
              <w:right w:val="single" w:sz="4" w:space="0" w:color="000000"/>
            </w:tcBorders>
          </w:tcPr>
          <w:p w:rsidR="00A646F2" w:rsidRPr="00F742F6" w:rsidRDefault="00A646F2" w:rsidP="00A646F2">
            <w:pPr>
              <w:spacing w:after="0" w:line="240" w:lineRule="auto"/>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lang w:eastAsia="en-US"/>
              </w:rPr>
              <w:t xml:space="preserve">Checked the </w:t>
            </w:r>
            <w:proofErr w:type="spellStart"/>
            <w:r w:rsidRPr="00F742F6">
              <w:rPr>
                <w:rFonts w:ascii="Times New Roman" w:hAnsi="Times New Roman" w:cs="Times New Roman"/>
                <w:sz w:val="24"/>
                <w:szCs w:val="24"/>
                <w:highlight w:val="yellow"/>
                <w:lang w:eastAsia="en-US"/>
              </w:rPr>
              <w:t>diadochokinesis</w:t>
            </w:r>
            <w:proofErr w:type="spellEnd"/>
            <w:r w:rsidRPr="00F742F6">
              <w:rPr>
                <w:rFonts w:ascii="Times New Roman" w:hAnsi="Times New Roman" w:cs="Times New Roman"/>
                <w:sz w:val="24"/>
                <w:szCs w:val="24"/>
                <w:highlight w:val="yellow"/>
                <w:lang w:eastAsia="en-US"/>
              </w:rPr>
              <w:t xml:space="preserve"> test</w:t>
            </w:r>
          </w:p>
        </w:tc>
        <w:tc>
          <w:tcPr>
            <w:tcW w:w="1418" w:type="dxa"/>
            <w:tcBorders>
              <w:top w:val="single" w:sz="4" w:space="0" w:color="000000"/>
              <w:left w:val="single" w:sz="4" w:space="0" w:color="000000"/>
              <w:bottom w:val="single" w:sz="4" w:space="0" w:color="000000"/>
              <w:right w:val="single" w:sz="4" w:space="0" w:color="000000"/>
            </w:tcBorders>
            <w:hideMark/>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1,0</w:t>
            </w:r>
          </w:p>
        </w:tc>
        <w:tc>
          <w:tcPr>
            <w:tcW w:w="1417" w:type="dxa"/>
            <w:tcBorders>
              <w:top w:val="single" w:sz="4" w:space="0" w:color="000000"/>
              <w:left w:val="single" w:sz="4" w:space="0" w:color="000000"/>
              <w:bottom w:val="single" w:sz="4" w:space="0" w:color="000000"/>
              <w:right w:val="single" w:sz="4" w:space="0" w:color="000000"/>
            </w:tcBorders>
            <w:hideMark/>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0</w:t>
            </w:r>
          </w:p>
        </w:tc>
      </w:tr>
      <w:tr w:rsidR="00A646F2" w:rsidRPr="00F742F6" w:rsidTr="00A646F2">
        <w:tc>
          <w:tcPr>
            <w:tcW w:w="546" w:type="dxa"/>
            <w:tcBorders>
              <w:top w:val="single" w:sz="4" w:space="0" w:color="000000"/>
              <w:left w:val="single" w:sz="4" w:space="0" w:color="000000"/>
              <w:bottom w:val="single" w:sz="4" w:space="0" w:color="000000"/>
              <w:right w:val="single" w:sz="4" w:space="0" w:color="000000"/>
            </w:tcBorders>
            <w:vAlign w:val="center"/>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lang w:eastAsia="en-US"/>
              </w:rPr>
              <w:t>10</w:t>
            </w:r>
          </w:p>
        </w:tc>
        <w:tc>
          <w:tcPr>
            <w:tcW w:w="6820" w:type="dxa"/>
            <w:tcBorders>
              <w:top w:val="single" w:sz="4" w:space="0" w:color="000000"/>
              <w:left w:val="single" w:sz="4" w:space="0" w:color="000000"/>
              <w:bottom w:val="single" w:sz="4" w:space="0" w:color="000000"/>
              <w:right w:val="single" w:sz="4" w:space="0" w:color="000000"/>
            </w:tcBorders>
          </w:tcPr>
          <w:p w:rsidR="00A646F2" w:rsidRPr="00F742F6" w:rsidRDefault="00A646F2" w:rsidP="00A646F2">
            <w:pPr>
              <w:spacing w:after="0" w:line="240" w:lineRule="auto"/>
              <w:rPr>
                <w:rFonts w:ascii="Times New Roman" w:hAnsi="Times New Roman" w:cs="Times New Roman"/>
                <w:sz w:val="24"/>
                <w:szCs w:val="24"/>
                <w:highlight w:val="yellow"/>
                <w:lang w:val="kk-KZ"/>
              </w:rPr>
            </w:pPr>
            <w:r w:rsidRPr="00F742F6">
              <w:rPr>
                <w:rFonts w:ascii="Times New Roman" w:hAnsi="Times New Roman" w:cs="Times New Roman"/>
                <w:sz w:val="24"/>
                <w:szCs w:val="24"/>
                <w:highlight w:val="yellow"/>
                <w:lang w:val="kk-KZ"/>
              </w:rPr>
              <w:t>Checked Brudzinski's symptom</w:t>
            </w:r>
          </w:p>
        </w:tc>
        <w:tc>
          <w:tcPr>
            <w:tcW w:w="1418" w:type="dxa"/>
            <w:tcBorders>
              <w:top w:val="single" w:sz="4" w:space="0" w:color="000000"/>
              <w:left w:val="single" w:sz="4" w:space="0" w:color="000000"/>
              <w:bottom w:val="single" w:sz="4" w:space="0" w:color="000000"/>
              <w:right w:val="single" w:sz="4" w:space="0" w:color="000000"/>
            </w:tcBorders>
            <w:hideMark/>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1,0</w:t>
            </w:r>
          </w:p>
        </w:tc>
        <w:tc>
          <w:tcPr>
            <w:tcW w:w="1417" w:type="dxa"/>
            <w:tcBorders>
              <w:top w:val="single" w:sz="4" w:space="0" w:color="000000"/>
              <w:left w:val="single" w:sz="4" w:space="0" w:color="000000"/>
              <w:bottom w:val="single" w:sz="4" w:space="0" w:color="000000"/>
              <w:right w:val="single" w:sz="4" w:space="0" w:color="000000"/>
            </w:tcBorders>
            <w:hideMark/>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0</w:t>
            </w:r>
          </w:p>
        </w:tc>
      </w:tr>
      <w:tr w:rsidR="00A646F2" w:rsidRPr="00F742F6" w:rsidTr="00A646F2">
        <w:tc>
          <w:tcPr>
            <w:tcW w:w="546" w:type="dxa"/>
            <w:tcBorders>
              <w:top w:val="single" w:sz="4" w:space="0" w:color="000000"/>
              <w:left w:val="single" w:sz="4" w:space="0" w:color="000000"/>
              <w:bottom w:val="single" w:sz="4" w:space="0" w:color="000000"/>
              <w:right w:val="single" w:sz="4" w:space="0" w:color="000000"/>
            </w:tcBorders>
            <w:vAlign w:val="center"/>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lang w:eastAsia="en-US"/>
              </w:rPr>
              <w:t>11</w:t>
            </w:r>
          </w:p>
        </w:tc>
        <w:tc>
          <w:tcPr>
            <w:tcW w:w="6820" w:type="dxa"/>
            <w:tcBorders>
              <w:top w:val="single" w:sz="4" w:space="0" w:color="000000"/>
              <w:left w:val="single" w:sz="4" w:space="0" w:color="000000"/>
              <w:bottom w:val="single" w:sz="4" w:space="0" w:color="000000"/>
              <w:right w:val="single" w:sz="4" w:space="0" w:color="000000"/>
            </w:tcBorders>
          </w:tcPr>
          <w:p w:rsidR="00A646F2" w:rsidRPr="00F742F6" w:rsidRDefault="00A646F2" w:rsidP="00A646F2">
            <w:pPr>
              <w:spacing w:after="0" w:line="240" w:lineRule="auto"/>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lang w:val="kk-KZ"/>
              </w:rPr>
              <w:t>Checked Kernig's sign</w:t>
            </w:r>
          </w:p>
        </w:tc>
        <w:tc>
          <w:tcPr>
            <w:tcW w:w="1418" w:type="dxa"/>
            <w:tcBorders>
              <w:top w:val="single" w:sz="4" w:space="0" w:color="000000"/>
              <w:left w:val="single" w:sz="4" w:space="0" w:color="000000"/>
              <w:bottom w:val="single" w:sz="4" w:space="0" w:color="000000"/>
              <w:right w:val="single" w:sz="4" w:space="0" w:color="000000"/>
            </w:tcBorders>
            <w:hideMark/>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1,0</w:t>
            </w:r>
          </w:p>
        </w:tc>
        <w:tc>
          <w:tcPr>
            <w:tcW w:w="1417" w:type="dxa"/>
            <w:tcBorders>
              <w:top w:val="single" w:sz="4" w:space="0" w:color="000000"/>
              <w:left w:val="single" w:sz="4" w:space="0" w:color="000000"/>
              <w:bottom w:val="single" w:sz="4" w:space="0" w:color="000000"/>
              <w:right w:val="single" w:sz="4" w:space="0" w:color="000000"/>
            </w:tcBorders>
            <w:hideMark/>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0</w:t>
            </w:r>
          </w:p>
        </w:tc>
      </w:tr>
      <w:tr w:rsidR="00A646F2" w:rsidRPr="00F742F6" w:rsidTr="00A646F2">
        <w:tc>
          <w:tcPr>
            <w:tcW w:w="546" w:type="dxa"/>
            <w:tcBorders>
              <w:top w:val="single" w:sz="4" w:space="0" w:color="000000"/>
              <w:left w:val="single" w:sz="4" w:space="0" w:color="000000"/>
              <w:bottom w:val="single" w:sz="4" w:space="0" w:color="000000"/>
              <w:right w:val="single" w:sz="4" w:space="0" w:color="000000"/>
            </w:tcBorders>
            <w:vAlign w:val="center"/>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lang w:eastAsia="en-US"/>
              </w:rPr>
              <w:t>12</w:t>
            </w:r>
          </w:p>
        </w:tc>
        <w:tc>
          <w:tcPr>
            <w:tcW w:w="6820" w:type="dxa"/>
            <w:tcBorders>
              <w:top w:val="single" w:sz="4" w:space="0" w:color="000000"/>
              <w:left w:val="single" w:sz="4" w:space="0" w:color="000000"/>
              <w:bottom w:val="single" w:sz="4" w:space="0" w:color="000000"/>
              <w:right w:val="single" w:sz="4" w:space="0" w:color="000000"/>
            </w:tcBorders>
          </w:tcPr>
          <w:p w:rsidR="00A646F2" w:rsidRPr="00F742F6" w:rsidRDefault="00A646F2" w:rsidP="00A646F2">
            <w:pPr>
              <w:spacing w:after="0" w:line="240" w:lineRule="auto"/>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lang w:val="kk-KZ"/>
              </w:rPr>
              <w:t>Checked mental status. Orientation in time and space. Level of consciousness (clear, stupor, stupor, coma)</w:t>
            </w:r>
            <w:r w:rsidRPr="00F742F6">
              <w:rPr>
                <w:rFonts w:ascii="Times New Roman" w:hAnsi="Times New Roman" w:cs="Times New Roman"/>
                <w:sz w:val="24"/>
                <w:szCs w:val="24"/>
                <w:highlight w:val="yellow"/>
              </w:rPr>
              <w:t>.</w:t>
            </w:r>
          </w:p>
        </w:tc>
        <w:tc>
          <w:tcPr>
            <w:tcW w:w="1418" w:type="dxa"/>
            <w:tcBorders>
              <w:top w:val="single" w:sz="4" w:space="0" w:color="000000"/>
              <w:left w:val="single" w:sz="4" w:space="0" w:color="000000"/>
              <w:bottom w:val="single" w:sz="4" w:space="0" w:color="000000"/>
              <w:right w:val="single" w:sz="4" w:space="0" w:color="000000"/>
            </w:tcBorders>
            <w:hideMark/>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1,0</w:t>
            </w:r>
          </w:p>
        </w:tc>
        <w:tc>
          <w:tcPr>
            <w:tcW w:w="1417" w:type="dxa"/>
            <w:tcBorders>
              <w:top w:val="single" w:sz="4" w:space="0" w:color="000000"/>
              <w:left w:val="single" w:sz="4" w:space="0" w:color="000000"/>
              <w:bottom w:val="single" w:sz="4" w:space="0" w:color="000000"/>
              <w:right w:val="single" w:sz="4" w:space="0" w:color="000000"/>
            </w:tcBorders>
            <w:hideMark/>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0</w:t>
            </w:r>
          </w:p>
        </w:tc>
      </w:tr>
      <w:tr w:rsidR="00A646F2" w:rsidRPr="00F742F6" w:rsidTr="00A646F2">
        <w:tc>
          <w:tcPr>
            <w:tcW w:w="546" w:type="dxa"/>
            <w:tcBorders>
              <w:top w:val="single" w:sz="4" w:space="0" w:color="000000"/>
              <w:left w:val="single" w:sz="4" w:space="0" w:color="000000"/>
              <w:bottom w:val="single" w:sz="4" w:space="0" w:color="000000"/>
              <w:right w:val="single" w:sz="4" w:space="0" w:color="000000"/>
            </w:tcBorders>
            <w:vAlign w:val="center"/>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lang w:eastAsia="en-US"/>
              </w:rPr>
              <w:t>13</w:t>
            </w:r>
          </w:p>
        </w:tc>
        <w:tc>
          <w:tcPr>
            <w:tcW w:w="6820" w:type="dxa"/>
            <w:tcBorders>
              <w:top w:val="single" w:sz="4" w:space="0" w:color="000000"/>
              <w:left w:val="single" w:sz="4" w:space="0" w:color="000000"/>
              <w:bottom w:val="single" w:sz="4" w:space="0" w:color="000000"/>
              <w:right w:val="single" w:sz="4" w:space="0" w:color="000000"/>
            </w:tcBorders>
          </w:tcPr>
          <w:p w:rsidR="00A646F2" w:rsidRPr="00F742F6" w:rsidRDefault="00A646F2" w:rsidP="00A646F2">
            <w:pPr>
              <w:spacing w:after="0" w:line="240" w:lineRule="auto"/>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lang w:eastAsia="en-US"/>
              </w:rPr>
              <w:t>Evaluated the patient's gait</w:t>
            </w:r>
          </w:p>
        </w:tc>
        <w:tc>
          <w:tcPr>
            <w:tcW w:w="1418" w:type="dxa"/>
            <w:tcBorders>
              <w:top w:val="single" w:sz="4" w:space="0" w:color="000000"/>
              <w:left w:val="single" w:sz="4" w:space="0" w:color="000000"/>
              <w:bottom w:val="single" w:sz="4" w:space="0" w:color="000000"/>
              <w:right w:val="single" w:sz="4" w:space="0" w:color="000000"/>
            </w:tcBorders>
            <w:hideMark/>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1,0</w:t>
            </w:r>
          </w:p>
        </w:tc>
        <w:tc>
          <w:tcPr>
            <w:tcW w:w="1417" w:type="dxa"/>
            <w:tcBorders>
              <w:top w:val="single" w:sz="4" w:space="0" w:color="000000"/>
              <w:left w:val="single" w:sz="4" w:space="0" w:color="000000"/>
              <w:bottom w:val="single" w:sz="4" w:space="0" w:color="000000"/>
              <w:right w:val="single" w:sz="4" w:space="0" w:color="000000"/>
            </w:tcBorders>
            <w:hideMark/>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0</w:t>
            </w:r>
          </w:p>
        </w:tc>
      </w:tr>
      <w:tr w:rsidR="00A646F2" w:rsidRPr="00F742F6" w:rsidTr="00A646F2">
        <w:tc>
          <w:tcPr>
            <w:tcW w:w="546" w:type="dxa"/>
            <w:tcBorders>
              <w:top w:val="single" w:sz="4" w:space="0" w:color="000000"/>
              <w:left w:val="single" w:sz="4" w:space="0" w:color="000000"/>
              <w:bottom w:val="single" w:sz="4" w:space="0" w:color="000000"/>
              <w:right w:val="single" w:sz="4" w:space="0" w:color="000000"/>
            </w:tcBorders>
            <w:vAlign w:val="center"/>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lang w:eastAsia="en-US"/>
              </w:rPr>
              <w:t>14</w:t>
            </w:r>
          </w:p>
        </w:tc>
        <w:tc>
          <w:tcPr>
            <w:tcW w:w="6820" w:type="dxa"/>
            <w:tcBorders>
              <w:top w:val="single" w:sz="4" w:space="0" w:color="000000"/>
              <w:left w:val="single" w:sz="4" w:space="0" w:color="000000"/>
              <w:bottom w:val="single" w:sz="4" w:space="0" w:color="000000"/>
              <w:right w:val="single" w:sz="4" w:space="0" w:color="000000"/>
            </w:tcBorders>
          </w:tcPr>
          <w:p w:rsidR="00A646F2" w:rsidRPr="00F742F6" w:rsidRDefault="00A646F2" w:rsidP="00A646F2">
            <w:pPr>
              <w:spacing w:after="0" w:line="240" w:lineRule="auto"/>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lang w:eastAsia="en-US"/>
              </w:rPr>
              <w:t>Performed the Romberg test while standing next to the patient</w:t>
            </w:r>
          </w:p>
        </w:tc>
        <w:tc>
          <w:tcPr>
            <w:tcW w:w="1418" w:type="dxa"/>
            <w:tcBorders>
              <w:top w:val="single" w:sz="4" w:space="0" w:color="000000"/>
              <w:left w:val="single" w:sz="4" w:space="0" w:color="000000"/>
              <w:bottom w:val="single" w:sz="4" w:space="0" w:color="000000"/>
              <w:right w:val="single" w:sz="4" w:space="0" w:color="000000"/>
            </w:tcBorders>
            <w:hideMark/>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1,0</w:t>
            </w:r>
          </w:p>
        </w:tc>
        <w:tc>
          <w:tcPr>
            <w:tcW w:w="1417" w:type="dxa"/>
            <w:tcBorders>
              <w:top w:val="single" w:sz="4" w:space="0" w:color="000000"/>
              <w:left w:val="single" w:sz="4" w:space="0" w:color="000000"/>
              <w:bottom w:val="single" w:sz="4" w:space="0" w:color="000000"/>
              <w:right w:val="single" w:sz="4" w:space="0" w:color="000000"/>
            </w:tcBorders>
            <w:hideMark/>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0</w:t>
            </w:r>
          </w:p>
        </w:tc>
      </w:tr>
      <w:tr w:rsidR="00A646F2" w:rsidRPr="00F742F6" w:rsidTr="00A646F2">
        <w:tc>
          <w:tcPr>
            <w:tcW w:w="546" w:type="dxa"/>
            <w:tcBorders>
              <w:top w:val="single" w:sz="4" w:space="0" w:color="000000"/>
              <w:left w:val="single" w:sz="4" w:space="0" w:color="000000"/>
              <w:bottom w:val="single" w:sz="4" w:space="0" w:color="000000"/>
              <w:right w:val="single" w:sz="4" w:space="0" w:color="000000"/>
            </w:tcBorders>
            <w:vAlign w:val="center"/>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lang w:eastAsia="en-US"/>
              </w:rPr>
              <w:t>15</w:t>
            </w:r>
          </w:p>
        </w:tc>
        <w:tc>
          <w:tcPr>
            <w:tcW w:w="6820" w:type="dxa"/>
            <w:tcBorders>
              <w:top w:val="single" w:sz="4" w:space="0" w:color="000000"/>
              <w:left w:val="single" w:sz="4" w:space="0" w:color="000000"/>
              <w:bottom w:val="single" w:sz="4" w:space="0" w:color="000000"/>
              <w:right w:val="single" w:sz="4" w:space="0" w:color="000000"/>
            </w:tcBorders>
          </w:tcPr>
          <w:p w:rsidR="00A646F2" w:rsidRPr="00F742F6" w:rsidRDefault="00A646F2" w:rsidP="00A646F2">
            <w:pPr>
              <w:spacing w:after="0" w:line="240" w:lineRule="auto"/>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lang w:eastAsia="en-US"/>
              </w:rPr>
              <w:t>Evaluated the patient's speech</w:t>
            </w:r>
          </w:p>
        </w:tc>
        <w:tc>
          <w:tcPr>
            <w:tcW w:w="1418" w:type="dxa"/>
            <w:tcBorders>
              <w:top w:val="single" w:sz="4" w:space="0" w:color="000000"/>
              <w:left w:val="single" w:sz="4" w:space="0" w:color="000000"/>
              <w:bottom w:val="single" w:sz="4" w:space="0" w:color="000000"/>
              <w:right w:val="single" w:sz="4" w:space="0" w:color="000000"/>
            </w:tcBorders>
            <w:hideMark/>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1,0</w:t>
            </w:r>
          </w:p>
        </w:tc>
        <w:tc>
          <w:tcPr>
            <w:tcW w:w="1417" w:type="dxa"/>
            <w:tcBorders>
              <w:top w:val="single" w:sz="4" w:space="0" w:color="000000"/>
              <w:left w:val="single" w:sz="4" w:space="0" w:color="000000"/>
              <w:bottom w:val="single" w:sz="4" w:space="0" w:color="000000"/>
              <w:right w:val="single" w:sz="4" w:space="0" w:color="000000"/>
            </w:tcBorders>
            <w:hideMark/>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0</w:t>
            </w:r>
          </w:p>
        </w:tc>
      </w:tr>
      <w:tr w:rsidR="00A646F2" w:rsidRPr="00F742F6" w:rsidTr="00A646F2">
        <w:tc>
          <w:tcPr>
            <w:tcW w:w="546" w:type="dxa"/>
            <w:tcBorders>
              <w:top w:val="single" w:sz="4" w:space="0" w:color="000000"/>
              <w:left w:val="single" w:sz="4" w:space="0" w:color="000000"/>
              <w:bottom w:val="single" w:sz="4" w:space="0" w:color="000000"/>
              <w:right w:val="single" w:sz="4" w:space="0" w:color="000000"/>
            </w:tcBorders>
            <w:vAlign w:val="center"/>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lang w:eastAsia="en-US"/>
              </w:rPr>
              <w:t>16</w:t>
            </w:r>
          </w:p>
        </w:tc>
        <w:tc>
          <w:tcPr>
            <w:tcW w:w="6820" w:type="dxa"/>
            <w:tcBorders>
              <w:top w:val="single" w:sz="4" w:space="0" w:color="000000"/>
              <w:left w:val="single" w:sz="4" w:space="0" w:color="000000"/>
              <w:bottom w:val="single" w:sz="4" w:space="0" w:color="000000"/>
              <w:right w:val="single" w:sz="4" w:space="0" w:color="000000"/>
            </w:tcBorders>
          </w:tcPr>
          <w:p w:rsidR="00A646F2" w:rsidRPr="00F742F6" w:rsidRDefault="00A646F2" w:rsidP="00A646F2">
            <w:pPr>
              <w:spacing w:after="0" w:line="240" w:lineRule="auto"/>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lang w:eastAsia="en-US"/>
              </w:rPr>
              <w:t>Assessed for signs of nystagmus and impaired smooth tracking</w:t>
            </w:r>
          </w:p>
        </w:tc>
        <w:tc>
          <w:tcPr>
            <w:tcW w:w="1418" w:type="dxa"/>
            <w:tcBorders>
              <w:top w:val="single" w:sz="4" w:space="0" w:color="000000"/>
              <w:left w:val="single" w:sz="4" w:space="0" w:color="000000"/>
              <w:bottom w:val="single" w:sz="4" w:space="0" w:color="000000"/>
              <w:right w:val="single" w:sz="4" w:space="0" w:color="000000"/>
            </w:tcBorders>
            <w:hideMark/>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1,0</w:t>
            </w:r>
          </w:p>
        </w:tc>
        <w:tc>
          <w:tcPr>
            <w:tcW w:w="1417" w:type="dxa"/>
            <w:tcBorders>
              <w:top w:val="single" w:sz="4" w:space="0" w:color="000000"/>
              <w:left w:val="single" w:sz="4" w:space="0" w:color="000000"/>
              <w:bottom w:val="single" w:sz="4" w:space="0" w:color="000000"/>
              <w:right w:val="single" w:sz="4" w:space="0" w:color="000000"/>
            </w:tcBorders>
            <w:hideMark/>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0</w:t>
            </w:r>
          </w:p>
        </w:tc>
      </w:tr>
      <w:tr w:rsidR="00A646F2" w:rsidRPr="00F742F6" w:rsidTr="00A646F2">
        <w:tc>
          <w:tcPr>
            <w:tcW w:w="546" w:type="dxa"/>
            <w:tcBorders>
              <w:top w:val="single" w:sz="4" w:space="0" w:color="000000"/>
              <w:left w:val="single" w:sz="4" w:space="0" w:color="000000"/>
              <w:bottom w:val="single" w:sz="4" w:space="0" w:color="000000"/>
              <w:right w:val="single" w:sz="4" w:space="0" w:color="000000"/>
            </w:tcBorders>
            <w:vAlign w:val="center"/>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lang w:eastAsia="en-US"/>
              </w:rPr>
              <w:t>17</w:t>
            </w:r>
          </w:p>
        </w:tc>
        <w:tc>
          <w:tcPr>
            <w:tcW w:w="6820" w:type="dxa"/>
            <w:tcBorders>
              <w:top w:val="single" w:sz="4" w:space="0" w:color="000000"/>
              <w:left w:val="single" w:sz="4" w:space="0" w:color="000000"/>
              <w:bottom w:val="single" w:sz="4" w:space="0" w:color="000000"/>
              <w:right w:val="single" w:sz="4" w:space="0" w:color="000000"/>
            </w:tcBorders>
          </w:tcPr>
          <w:p w:rsidR="00A646F2" w:rsidRPr="00F742F6" w:rsidRDefault="00A646F2" w:rsidP="00A646F2">
            <w:pPr>
              <w:spacing w:after="0" w:line="240" w:lineRule="auto"/>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lang w:eastAsia="en-US"/>
              </w:rPr>
              <w:t>Assess coordination with the finger-to-nose test</w:t>
            </w:r>
          </w:p>
        </w:tc>
        <w:tc>
          <w:tcPr>
            <w:tcW w:w="1418" w:type="dxa"/>
            <w:tcBorders>
              <w:top w:val="single" w:sz="4" w:space="0" w:color="000000"/>
              <w:left w:val="single" w:sz="4" w:space="0" w:color="000000"/>
              <w:bottom w:val="single" w:sz="4" w:space="0" w:color="000000"/>
              <w:right w:val="single" w:sz="4" w:space="0" w:color="000000"/>
            </w:tcBorders>
            <w:hideMark/>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1,0</w:t>
            </w:r>
          </w:p>
        </w:tc>
        <w:tc>
          <w:tcPr>
            <w:tcW w:w="1417" w:type="dxa"/>
            <w:tcBorders>
              <w:top w:val="single" w:sz="4" w:space="0" w:color="000000"/>
              <w:left w:val="single" w:sz="4" w:space="0" w:color="000000"/>
              <w:bottom w:val="single" w:sz="4" w:space="0" w:color="000000"/>
              <w:right w:val="single" w:sz="4" w:space="0" w:color="000000"/>
            </w:tcBorders>
            <w:hideMark/>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0</w:t>
            </w:r>
          </w:p>
        </w:tc>
      </w:tr>
      <w:tr w:rsidR="00A646F2" w:rsidRPr="00F742F6" w:rsidTr="00A646F2">
        <w:tc>
          <w:tcPr>
            <w:tcW w:w="546" w:type="dxa"/>
            <w:tcBorders>
              <w:top w:val="single" w:sz="4" w:space="0" w:color="000000"/>
              <w:left w:val="single" w:sz="4" w:space="0" w:color="000000"/>
              <w:bottom w:val="single" w:sz="4" w:space="0" w:color="000000"/>
              <w:right w:val="single" w:sz="4" w:space="0" w:color="000000"/>
            </w:tcBorders>
            <w:vAlign w:val="center"/>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lang w:eastAsia="en-US"/>
              </w:rPr>
              <w:t>18</w:t>
            </w:r>
          </w:p>
        </w:tc>
        <w:tc>
          <w:tcPr>
            <w:tcW w:w="6820" w:type="dxa"/>
            <w:tcBorders>
              <w:top w:val="single" w:sz="4" w:space="0" w:color="000000"/>
              <w:left w:val="single" w:sz="4" w:space="0" w:color="000000"/>
              <w:bottom w:val="single" w:sz="4" w:space="0" w:color="000000"/>
              <w:right w:val="single" w:sz="4" w:space="0" w:color="000000"/>
            </w:tcBorders>
          </w:tcPr>
          <w:p w:rsidR="00A646F2" w:rsidRPr="00F742F6" w:rsidRDefault="00A646F2" w:rsidP="00A646F2">
            <w:pPr>
              <w:spacing w:after="0" w:line="240" w:lineRule="auto"/>
              <w:rPr>
                <w:rFonts w:ascii="Times New Roman" w:hAnsi="Times New Roman" w:cs="Times New Roman"/>
                <w:sz w:val="24"/>
                <w:szCs w:val="24"/>
                <w:highlight w:val="yellow"/>
                <w:lang w:val="kk-KZ" w:eastAsia="en-US"/>
              </w:rPr>
            </w:pPr>
            <w:r w:rsidRPr="00F742F6">
              <w:rPr>
                <w:rFonts w:ascii="Times New Roman" w:hAnsi="Times New Roman" w:cs="Times New Roman"/>
                <w:sz w:val="24"/>
                <w:szCs w:val="24"/>
                <w:highlight w:val="yellow"/>
                <w:lang w:eastAsia="en-US"/>
              </w:rPr>
              <w:t>Assessed the tone of the upper limbs</w:t>
            </w:r>
          </w:p>
        </w:tc>
        <w:tc>
          <w:tcPr>
            <w:tcW w:w="1418" w:type="dxa"/>
            <w:tcBorders>
              <w:top w:val="single" w:sz="4" w:space="0" w:color="000000"/>
              <w:left w:val="single" w:sz="4" w:space="0" w:color="000000"/>
              <w:bottom w:val="single" w:sz="4" w:space="0" w:color="000000"/>
              <w:right w:val="single" w:sz="4" w:space="0" w:color="000000"/>
            </w:tcBorders>
            <w:hideMark/>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1,0</w:t>
            </w:r>
          </w:p>
        </w:tc>
        <w:tc>
          <w:tcPr>
            <w:tcW w:w="1417" w:type="dxa"/>
            <w:tcBorders>
              <w:top w:val="single" w:sz="4" w:space="0" w:color="000000"/>
              <w:left w:val="single" w:sz="4" w:space="0" w:color="000000"/>
              <w:bottom w:val="single" w:sz="4" w:space="0" w:color="000000"/>
              <w:right w:val="single" w:sz="4" w:space="0" w:color="000000"/>
            </w:tcBorders>
            <w:hideMark/>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0</w:t>
            </w:r>
          </w:p>
        </w:tc>
      </w:tr>
      <w:tr w:rsidR="00A646F2" w:rsidRPr="00F742F6" w:rsidTr="00A646F2">
        <w:trPr>
          <w:trHeight w:val="50"/>
        </w:trPr>
        <w:tc>
          <w:tcPr>
            <w:tcW w:w="546" w:type="dxa"/>
            <w:tcBorders>
              <w:top w:val="single" w:sz="4" w:space="0" w:color="000000"/>
              <w:left w:val="single" w:sz="4" w:space="0" w:color="000000"/>
              <w:bottom w:val="single" w:sz="4" w:space="0" w:color="000000"/>
              <w:right w:val="single" w:sz="4" w:space="0" w:color="000000"/>
            </w:tcBorders>
            <w:vAlign w:val="center"/>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lang w:eastAsia="en-US"/>
              </w:rPr>
              <w:t>19</w:t>
            </w:r>
          </w:p>
        </w:tc>
        <w:tc>
          <w:tcPr>
            <w:tcW w:w="6820" w:type="dxa"/>
            <w:tcBorders>
              <w:top w:val="single" w:sz="4" w:space="0" w:color="000000"/>
              <w:left w:val="single" w:sz="4" w:space="0" w:color="000000"/>
              <w:bottom w:val="single" w:sz="4" w:space="0" w:color="000000"/>
              <w:right w:val="single" w:sz="4" w:space="0" w:color="000000"/>
            </w:tcBorders>
          </w:tcPr>
          <w:p w:rsidR="00A646F2" w:rsidRPr="00F742F6" w:rsidRDefault="00A646F2" w:rsidP="00A646F2">
            <w:pPr>
              <w:spacing w:after="0" w:line="240" w:lineRule="auto"/>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lang w:val="kk-KZ" w:eastAsia="en-US"/>
              </w:rPr>
              <w:t>Assessed the tone of the lower extremities</w:t>
            </w:r>
          </w:p>
        </w:tc>
        <w:tc>
          <w:tcPr>
            <w:tcW w:w="1418" w:type="dxa"/>
            <w:tcBorders>
              <w:top w:val="single" w:sz="4" w:space="0" w:color="000000"/>
              <w:left w:val="single" w:sz="4" w:space="0" w:color="000000"/>
              <w:bottom w:val="single" w:sz="4" w:space="0" w:color="000000"/>
              <w:right w:val="single" w:sz="4" w:space="0" w:color="000000"/>
            </w:tcBorders>
            <w:hideMark/>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1,0</w:t>
            </w:r>
          </w:p>
        </w:tc>
        <w:tc>
          <w:tcPr>
            <w:tcW w:w="1417" w:type="dxa"/>
            <w:tcBorders>
              <w:top w:val="single" w:sz="4" w:space="0" w:color="000000"/>
              <w:left w:val="single" w:sz="4" w:space="0" w:color="000000"/>
              <w:bottom w:val="single" w:sz="4" w:space="0" w:color="000000"/>
              <w:right w:val="single" w:sz="4" w:space="0" w:color="000000"/>
            </w:tcBorders>
            <w:hideMark/>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0</w:t>
            </w:r>
          </w:p>
        </w:tc>
      </w:tr>
      <w:tr w:rsidR="00A646F2" w:rsidRPr="00F742F6" w:rsidTr="00A646F2">
        <w:tc>
          <w:tcPr>
            <w:tcW w:w="546" w:type="dxa"/>
            <w:tcBorders>
              <w:top w:val="single" w:sz="4" w:space="0" w:color="000000"/>
              <w:left w:val="single" w:sz="4" w:space="0" w:color="000000"/>
              <w:bottom w:val="single" w:sz="4" w:space="0" w:color="000000"/>
              <w:right w:val="single" w:sz="4" w:space="0" w:color="000000"/>
            </w:tcBorders>
            <w:vAlign w:val="center"/>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lang w:eastAsia="en-US"/>
              </w:rPr>
              <w:t>20</w:t>
            </w:r>
          </w:p>
        </w:tc>
        <w:tc>
          <w:tcPr>
            <w:tcW w:w="6820" w:type="dxa"/>
            <w:tcBorders>
              <w:top w:val="single" w:sz="4" w:space="0" w:color="000000"/>
              <w:left w:val="single" w:sz="4" w:space="0" w:color="000000"/>
              <w:bottom w:val="single" w:sz="4" w:space="0" w:color="000000"/>
              <w:right w:val="single" w:sz="4" w:space="0" w:color="000000"/>
            </w:tcBorders>
          </w:tcPr>
          <w:p w:rsidR="00A646F2" w:rsidRPr="00F742F6" w:rsidRDefault="00A646F2" w:rsidP="00A646F2">
            <w:pPr>
              <w:spacing w:after="0" w:line="240" w:lineRule="auto"/>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lang w:val="kk-KZ" w:eastAsia="en-US"/>
              </w:rPr>
              <w:t>Assessed knee and plantar reflex</w:t>
            </w:r>
          </w:p>
        </w:tc>
        <w:tc>
          <w:tcPr>
            <w:tcW w:w="1418" w:type="dxa"/>
            <w:tcBorders>
              <w:top w:val="single" w:sz="4" w:space="0" w:color="000000"/>
              <w:left w:val="single" w:sz="4" w:space="0" w:color="000000"/>
              <w:bottom w:val="single" w:sz="4" w:space="0" w:color="000000"/>
              <w:right w:val="single" w:sz="4" w:space="0" w:color="000000"/>
            </w:tcBorders>
            <w:hideMark/>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1,0</w:t>
            </w:r>
          </w:p>
        </w:tc>
        <w:tc>
          <w:tcPr>
            <w:tcW w:w="1417" w:type="dxa"/>
            <w:tcBorders>
              <w:top w:val="single" w:sz="4" w:space="0" w:color="000000"/>
              <w:left w:val="single" w:sz="4" w:space="0" w:color="000000"/>
              <w:bottom w:val="single" w:sz="4" w:space="0" w:color="000000"/>
              <w:right w:val="single" w:sz="4" w:space="0" w:color="000000"/>
            </w:tcBorders>
            <w:hideMark/>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0</w:t>
            </w:r>
          </w:p>
        </w:tc>
      </w:tr>
      <w:tr w:rsidR="00A646F2" w:rsidRPr="00F742F6" w:rsidTr="00A646F2">
        <w:tc>
          <w:tcPr>
            <w:tcW w:w="546" w:type="dxa"/>
            <w:tcBorders>
              <w:top w:val="single" w:sz="4" w:space="0" w:color="000000"/>
              <w:left w:val="single" w:sz="4" w:space="0" w:color="000000"/>
              <w:bottom w:val="single" w:sz="4" w:space="0" w:color="000000"/>
              <w:right w:val="single" w:sz="4" w:space="0" w:color="000000"/>
            </w:tcBorders>
            <w:vAlign w:val="center"/>
          </w:tcPr>
          <w:p w:rsidR="00A646F2" w:rsidRPr="00F742F6" w:rsidRDefault="00A646F2" w:rsidP="00A646F2">
            <w:pPr>
              <w:spacing w:after="0" w:line="240" w:lineRule="auto"/>
              <w:jc w:val="center"/>
              <w:rPr>
                <w:rFonts w:ascii="Times New Roman" w:hAnsi="Times New Roman" w:cs="Times New Roman"/>
                <w:sz w:val="24"/>
                <w:szCs w:val="24"/>
                <w:highlight w:val="yellow"/>
                <w:lang w:val="kk-KZ" w:eastAsia="en-US"/>
              </w:rPr>
            </w:pPr>
            <w:r w:rsidRPr="00F742F6">
              <w:rPr>
                <w:rFonts w:ascii="Times New Roman" w:hAnsi="Times New Roman" w:cs="Times New Roman"/>
                <w:sz w:val="24"/>
                <w:szCs w:val="24"/>
                <w:highlight w:val="yellow"/>
                <w:lang w:val="kk-KZ" w:eastAsia="en-US"/>
              </w:rPr>
              <w:t>21</w:t>
            </w:r>
          </w:p>
        </w:tc>
        <w:tc>
          <w:tcPr>
            <w:tcW w:w="6820" w:type="dxa"/>
            <w:tcBorders>
              <w:top w:val="single" w:sz="4" w:space="0" w:color="000000"/>
              <w:left w:val="single" w:sz="4" w:space="0" w:color="000000"/>
              <w:bottom w:val="single" w:sz="4" w:space="0" w:color="000000"/>
              <w:right w:val="single" w:sz="4" w:space="0" w:color="000000"/>
            </w:tcBorders>
          </w:tcPr>
          <w:p w:rsidR="00A646F2" w:rsidRPr="00F742F6" w:rsidRDefault="00A646F2" w:rsidP="00A646F2">
            <w:pPr>
              <w:spacing w:after="0" w:line="240" w:lineRule="auto"/>
              <w:rPr>
                <w:rFonts w:ascii="Times New Roman" w:hAnsi="Times New Roman" w:cs="Times New Roman"/>
                <w:sz w:val="24"/>
                <w:szCs w:val="24"/>
                <w:highlight w:val="yellow"/>
                <w:lang w:val="kk-KZ" w:eastAsia="en-US"/>
              </w:rPr>
            </w:pPr>
            <w:r w:rsidRPr="00F742F6">
              <w:rPr>
                <w:rFonts w:ascii="Times New Roman" w:hAnsi="Times New Roman" w:cs="Times New Roman"/>
                <w:sz w:val="24"/>
                <w:szCs w:val="24"/>
                <w:highlight w:val="yellow"/>
                <w:lang w:val="kk-KZ" w:eastAsia="en-US"/>
              </w:rPr>
              <w:t>Assessed coordination with the heel-to-calf test</w:t>
            </w:r>
          </w:p>
        </w:tc>
        <w:tc>
          <w:tcPr>
            <w:tcW w:w="1418" w:type="dxa"/>
            <w:tcBorders>
              <w:top w:val="single" w:sz="4" w:space="0" w:color="000000"/>
              <w:left w:val="single" w:sz="4" w:space="0" w:color="000000"/>
              <w:bottom w:val="single" w:sz="4" w:space="0" w:color="000000"/>
              <w:right w:val="single" w:sz="4" w:space="0" w:color="000000"/>
            </w:tcBorders>
            <w:hideMark/>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1,0</w:t>
            </w:r>
          </w:p>
        </w:tc>
        <w:tc>
          <w:tcPr>
            <w:tcW w:w="1417" w:type="dxa"/>
            <w:tcBorders>
              <w:top w:val="single" w:sz="4" w:space="0" w:color="000000"/>
              <w:left w:val="single" w:sz="4" w:space="0" w:color="000000"/>
              <w:bottom w:val="single" w:sz="4" w:space="0" w:color="000000"/>
              <w:right w:val="single" w:sz="4" w:space="0" w:color="000000"/>
            </w:tcBorders>
            <w:hideMark/>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0</w:t>
            </w:r>
          </w:p>
        </w:tc>
      </w:tr>
      <w:tr w:rsidR="00A646F2" w:rsidRPr="00F742F6" w:rsidTr="00990FE8">
        <w:tc>
          <w:tcPr>
            <w:tcW w:w="546" w:type="dxa"/>
            <w:tcBorders>
              <w:top w:val="single" w:sz="4" w:space="0" w:color="000000"/>
              <w:left w:val="single" w:sz="4" w:space="0" w:color="000000"/>
              <w:bottom w:val="single" w:sz="4" w:space="0" w:color="000000"/>
              <w:right w:val="single" w:sz="4" w:space="0" w:color="000000"/>
            </w:tcBorders>
            <w:vAlign w:val="center"/>
          </w:tcPr>
          <w:p w:rsidR="00A646F2" w:rsidRPr="00F742F6" w:rsidRDefault="00A646F2" w:rsidP="00A646F2">
            <w:pPr>
              <w:spacing w:after="0" w:line="240" w:lineRule="auto"/>
              <w:jc w:val="center"/>
              <w:rPr>
                <w:rFonts w:ascii="Times New Roman" w:hAnsi="Times New Roman" w:cs="Times New Roman"/>
                <w:sz w:val="24"/>
                <w:szCs w:val="24"/>
                <w:highlight w:val="yellow"/>
                <w:lang w:val="kk-KZ" w:eastAsia="en-US"/>
              </w:rPr>
            </w:pPr>
            <w:r w:rsidRPr="00F742F6">
              <w:rPr>
                <w:rFonts w:ascii="Times New Roman" w:hAnsi="Times New Roman" w:cs="Times New Roman"/>
                <w:sz w:val="24"/>
                <w:szCs w:val="24"/>
                <w:highlight w:val="yellow"/>
                <w:lang w:val="kk-KZ" w:eastAsia="en-US"/>
              </w:rPr>
              <w:t>22</w:t>
            </w:r>
          </w:p>
        </w:tc>
        <w:tc>
          <w:tcPr>
            <w:tcW w:w="6820" w:type="dxa"/>
            <w:tcBorders>
              <w:top w:val="single" w:sz="4" w:space="0" w:color="000000"/>
              <w:left w:val="single" w:sz="4" w:space="0" w:color="000000"/>
              <w:bottom w:val="single" w:sz="4" w:space="0" w:color="000000"/>
              <w:right w:val="single" w:sz="4" w:space="0" w:color="000000"/>
            </w:tcBorders>
          </w:tcPr>
          <w:p w:rsidR="00A646F2" w:rsidRPr="00F742F6" w:rsidRDefault="00A646F2" w:rsidP="00A646F2">
            <w:pPr>
              <w:spacing w:after="0" w:line="240" w:lineRule="auto"/>
              <w:rPr>
                <w:rFonts w:ascii="Times New Roman" w:hAnsi="Times New Roman" w:cs="Times New Roman"/>
                <w:sz w:val="24"/>
                <w:szCs w:val="24"/>
                <w:highlight w:val="yellow"/>
                <w:lang w:val="kk-KZ" w:eastAsia="en-US"/>
              </w:rPr>
            </w:pPr>
            <w:r w:rsidRPr="00F742F6">
              <w:rPr>
                <w:rFonts w:ascii="Times New Roman" w:hAnsi="Times New Roman" w:cs="Times New Roman"/>
                <w:sz w:val="24"/>
                <w:szCs w:val="24"/>
                <w:highlight w:val="yellow"/>
                <w:lang w:val="kk-KZ" w:eastAsia="en-US"/>
              </w:rPr>
              <w:t>Assessed coordination with the heel-to-calf test</w:t>
            </w:r>
          </w:p>
        </w:tc>
        <w:tc>
          <w:tcPr>
            <w:tcW w:w="1418" w:type="dxa"/>
            <w:tcBorders>
              <w:top w:val="single" w:sz="4" w:space="0" w:color="000000"/>
              <w:left w:val="single" w:sz="4" w:space="0" w:color="000000"/>
              <w:bottom w:val="single" w:sz="4" w:space="0" w:color="000000"/>
              <w:right w:val="single" w:sz="4" w:space="0" w:color="000000"/>
            </w:tcBorders>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1,0</w:t>
            </w:r>
          </w:p>
        </w:tc>
        <w:tc>
          <w:tcPr>
            <w:tcW w:w="1417" w:type="dxa"/>
            <w:tcBorders>
              <w:top w:val="single" w:sz="4" w:space="0" w:color="000000"/>
              <w:left w:val="single" w:sz="4" w:space="0" w:color="000000"/>
              <w:bottom w:val="single" w:sz="4" w:space="0" w:color="000000"/>
              <w:right w:val="single" w:sz="4" w:space="0" w:color="000000"/>
            </w:tcBorders>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0</w:t>
            </w:r>
          </w:p>
        </w:tc>
      </w:tr>
      <w:tr w:rsidR="00A646F2" w:rsidRPr="00F742F6" w:rsidTr="00990FE8">
        <w:tc>
          <w:tcPr>
            <w:tcW w:w="546" w:type="dxa"/>
            <w:tcBorders>
              <w:top w:val="single" w:sz="4" w:space="0" w:color="000000"/>
              <w:left w:val="single" w:sz="4" w:space="0" w:color="000000"/>
              <w:bottom w:val="single" w:sz="4" w:space="0" w:color="000000"/>
              <w:right w:val="single" w:sz="4" w:space="0" w:color="000000"/>
            </w:tcBorders>
            <w:vAlign w:val="center"/>
          </w:tcPr>
          <w:p w:rsidR="00A646F2" w:rsidRPr="00F742F6" w:rsidRDefault="00A646F2" w:rsidP="00A646F2">
            <w:pPr>
              <w:spacing w:after="0" w:line="240" w:lineRule="auto"/>
              <w:jc w:val="center"/>
              <w:rPr>
                <w:rFonts w:ascii="Times New Roman" w:hAnsi="Times New Roman" w:cs="Times New Roman"/>
                <w:sz w:val="24"/>
                <w:szCs w:val="24"/>
                <w:highlight w:val="yellow"/>
                <w:lang w:val="kk-KZ" w:eastAsia="en-US"/>
              </w:rPr>
            </w:pPr>
            <w:r w:rsidRPr="00F742F6">
              <w:rPr>
                <w:rFonts w:ascii="Times New Roman" w:hAnsi="Times New Roman" w:cs="Times New Roman"/>
                <w:sz w:val="24"/>
                <w:szCs w:val="24"/>
                <w:highlight w:val="yellow"/>
                <w:lang w:val="kk-KZ" w:eastAsia="en-US"/>
              </w:rPr>
              <w:t>23</w:t>
            </w:r>
          </w:p>
        </w:tc>
        <w:tc>
          <w:tcPr>
            <w:tcW w:w="6820" w:type="dxa"/>
            <w:tcBorders>
              <w:top w:val="single" w:sz="4" w:space="0" w:color="000000"/>
              <w:left w:val="single" w:sz="4" w:space="0" w:color="000000"/>
              <w:bottom w:val="single" w:sz="4" w:space="0" w:color="000000"/>
              <w:right w:val="single" w:sz="4" w:space="0" w:color="000000"/>
            </w:tcBorders>
          </w:tcPr>
          <w:p w:rsidR="00A646F2" w:rsidRPr="00F742F6" w:rsidRDefault="00A646F2" w:rsidP="00A646F2">
            <w:pPr>
              <w:spacing w:after="0" w:line="240" w:lineRule="auto"/>
              <w:rPr>
                <w:rFonts w:ascii="Times New Roman" w:hAnsi="Times New Roman" w:cs="Times New Roman"/>
                <w:sz w:val="24"/>
                <w:szCs w:val="24"/>
                <w:highlight w:val="yellow"/>
                <w:lang w:val="kk-KZ" w:eastAsia="en-US"/>
              </w:rPr>
            </w:pPr>
            <w:r w:rsidRPr="00F742F6">
              <w:rPr>
                <w:rFonts w:ascii="Times New Roman" w:hAnsi="Times New Roman" w:cs="Times New Roman"/>
                <w:sz w:val="24"/>
                <w:szCs w:val="24"/>
                <w:highlight w:val="yellow"/>
                <w:lang w:val="kk-KZ" w:eastAsia="en-US"/>
              </w:rPr>
              <w:t>Thanked the patient. Washed my hands.</w:t>
            </w:r>
          </w:p>
        </w:tc>
        <w:tc>
          <w:tcPr>
            <w:tcW w:w="1418" w:type="dxa"/>
            <w:tcBorders>
              <w:top w:val="single" w:sz="4" w:space="0" w:color="000000"/>
              <w:left w:val="single" w:sz="4" w:space="0" w:color="000000"/>
              <w:bottom w:val="single" w:sz="4" w:space="0" w:color="000000"/>
              <w:right w:val="single" w:sz="4" w:space="0" w:color="000000"/>
            </w:tcBorders>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1,0</w:t>
            </w:r>
          </w:p>
        </w:tc>
        <w:tc>
          <w:tcPr>
            <w:tcW w:w="1417" w:type="dxa"/>
            <w:tcBorders>
              <w:top w:val="single" w:sz="4" w:space="0" w:color="000000"/>
              <w:left w:val="single" w:sz="4" w:space="0" w:color="000000"/>
              <w:bottom w:val="single" w:sz="4" w:space="0" w:color="000000"/>
              <w:right w:val="single" w:sz="4" w:space="0" w:color="000000"/>
            </w:tcBorders>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0</w:t>
            </w:r>
          </w:p>
        </w:tc>
      </w:tr>
      <w:tr w:rsidR="00A646F2" w:rsidRPr="00F742F6" w:rsidTr="00990FE8">
        <w:tc>
          <w:tcPr>
            <w:tcW w:w="546" w:type="dxa"/>
            <w:tcBorders>
              <w:top w:val="single" w:sz="4" w:space="0" w:color="000000"/>
              <w:left w:val="single" w:sz="4" w:space="0" w:color="000000"/>
              <w:bottom w:val="single" w:sz="4" w:space="0" w:color="000000"/>
              <w:right w:val="single" w:sz="4" w:space="0" w:color="000000"/>
            </w:tcBorders>
            <w:vAlign w:val="center"/>
          </w:tcPr>
          <w:p w:rsidR="00A646F2" w:rsidRPr="00F742F6" w:rsidRDefault="00A646F2" w:rsidP="00A646F2">
            <w:pPr>
              <w:spacing w:after="0" w:line="240" w:lineRule="auto"/>
              <w:jc w:val="center"/>
              <w:rPr>
                <w:rFonts w:ascii="Times New Roman" w:hAnsi="Times New Roman" w:cs="Times New Roman"/>
                <w:sz w:val="24"/>
                <w:szCs w:val="24"/>
                <w:highlight w:val="yellow"/>
                <w:lang w:val="kk-KZ" w:eastAsia="en-US"/>
              </w:rPr>
            </w:pPr>
            <w:r w:rsidRPr="00F742F6">
              <w:rPr>
                <w:rFonts w:ascii="Times New Roman" w:hAnsi="Times New Roman" w:cs="Times New Roman"/>
                <w:sz w:val="24"/>
                <w:szCs w:val="24"/>
                <w:highlight w:val="yellow"/>
                <w:lang w:val="kk-KZ" w:eastAsia="en-US"/>
              </w:rPr>
              <w:t>24</w:t>
            </w:r>
          </w:p>
        </w:tc>
        <w:tc>
          <w:tcPr>
            <w:tcW w:w="6820" w:type="dxa"/>
            <w:tcBorders>
              <w:top w:val="single" w:sz="4" w:space="0" w:color="000000"/>
              <w:left w:val="single" w:sz="4" w:space="0" w:color="000000"/>
              <w:bottom w:val="single" w:sz="4" w:space="0" w:color="000000"/>
              <w:right w:val="single" w:sz="4" w:space="0" w:color="000000"/>
            </w:tcBorders>
          </w:tcPr>
          <w:p w:rsidR="00A646F2" w:rsidRPr="00F742F6" w:rsidRDefault="00A646F2" w:rsidP="00A646F2">
            <w:pPr>
              <w:spacing w:after="0" w:line="240" w:lineRule="auto"/>
              <w:rPr>
                <w:rFonts w:ascii="Times New Roman" w:hAnsi="Times New Roman" w:cs="Times New Roman"/>
                <w:sz w:val="24"/>
                <w:szCs w:val="24"/>
                <w:highlight w:val="yellow"/>
                <w:lang w:val="kk-KZ" w:eastAsia="en-US"/>
              </w:rPr>
            </w:pPr>
            <w:r w:rsidRPr="00F742F6">
              <w:rPr>
                <w:rFonts w:ascii="Times New Roman" w:hAnsi="Times New Roman" w:cs="Times New Roman"/>
                <w:sz w:val="24"/>
                <w:szCs w:val="24"/>
                <w:highlight w:val="yellow"/>
              </w:rPr>
              <w:t>Summarized the results of the patient's admission. He presented the results of the examination in a language understandable to the patient.</w:t>
            </w:r>
          </w:p>
        </w:tc>
        <w:tc>
          <w:tcPr>
            <w:tcW w:w="1418" w:type="dxa"/>
            <w:tcBorders>
              <w:top w:val="single" w:sz="4" w:space="0" w:color="000000"/>
              <w:left w:val="single" w:sz="4" w:space="0" w:color="000000"/>
              <w:bottom w:val="single" w:sz="4" w:space="0" w:color="000000"/>
              <w:right w:val="single" w:sz="4" w:space="0" w:color="000000"/>
            </w:tcBorders>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1,0</w:t>
            </w:r>
          </w:p>
        </w:tc>
        <w:tc>
          <w:tcPr>
            <w:tcW w:w="1417" w:type="dxa"/>
            <w:tcBorders>
              <w:top w:val="single" w:sz="4" w:space="0" w:color="000000"/>
              <w:left w:val="single" w:sz="4" w:space="0" w:color="000000"/>
              <w:bottom w:val="single" w:sz="4" w:space="0" w:color="000000"/>
              <w:right w:val="single" w:sz="4" w:space="0" w:color="000000"/>
            </w:tcBorders>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0</w:t>
            </w:r>
          </w:p>
        </w:tc>
      </w:tr>
      <w:tr w:rsidR="00A646F2" w:rsidRPr="00F742F6" w:rsidTr="00990FE8">
        <w:tc>
          <w:tcPr>
            <w:tcW w:w="546" w:type="dxa"/>
            <w:tcBorders>
              <w:top w:val="single" w:sz="4" w:space="0" w:color="000000"/>
              <w:left w:val="single" w:sz="4" w:space="0" w:color="000000"/>
              <w:bottom w:val="single" w:sz="4" w:space="0" w:color="000000"/>
              <w:right w:val="single" w:sz="4" w:space="0" w:color="000000"/>
            </w:tcBorders>
            <w:vAlign w:val="center"/>
          </w:tcPr>
          <w:p w:rsidR="00A646F2" w:rsidRPr="00F742F6" w:rsidRDefault="00A646F2" w:rsidP="00A646F2">
            <w:pPr>
              <w:spacing w:after="0" w:line="240" w:lineRule="auto"/>
              <w:jc w:val="center"/>
              <w:rPr>
                <w:rFonts w:ascii="Times New Roman" w:hAnsi="Times New Roman" w:cs="Times New Roman"/>
                <w:sz w:val="24"/>
                <w:szCs w:val="24"/>
                <w:highlight w:val="yellow"/>
                <w:lang w:val="kk-KZ" w:eastAsia="en-US"/>
              </w:rPr>
            </w:pPr>
            <w:r w:rsidRPr="00F742F6">
              <w:rPr>
                <w:rFonts w:ascii="Times New Roman" w:hAnsi="Times New Roman" w:cs="Times New Roman"/>
                <w:sz w:val="24"/>
                <w:szCs w:val="24"/>
                <w:highlight w:val="yellow"/>
                <w:lang w:val="kk-KZ" w:eastAsia="en-US"/>
              </w:rPr>
              <w:t>25</w:t>
            </w:r>
          </w:p>
        </w:tc>
        <w:tc>
          <w:tcPr>
            <w:tcW w:w="6820" w:type="dxa"/>
            <w:tcBorders>
              <w:top w:val="single" w:sz="4" w:space="0" w:color="000000"/>
              <w:left w:val="single" w:sz="4" w:space="0" w:color="000000"/>
              <w:bottom w:val="single" w:sz="4" w:space="0" w:color="000000"/>
              <w:right w:val="single" w:sz="4" w:space="0" w:color="000000"/>
            </w:tcBorders>
          </w:tcPr>
          <w:p w:rsidR="00A646F2" w:rsidRPr="00F742F6" w:rsidRDefault="00A646F2" w:rsidP="00A646F2">
            <w:pPr>
              <w:spacing w:after="0" w:line="240" w:lineRule="auto"/>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At the end of the conversation, he asked if he/she had any questions. Agreed with the patient about the next joint steps. Saying goodbye to the patient in a polite manner</w:t>
            </w:r>
          </w:p>
        </w:tc>
        <w:tc>
          <w:tcPr>
            <w:tcW w:w="1418" w:type="dxa"/>
            <w:tcBorders>
              <w:top w:val="single" w:sz="4" w:space="0" w:color="000000"/>
              <w:left w:val="single" w:sz="4" w:space="0" w:color="000000"/>
              <w:bottom w:val="single" w:sz="4" w:space="0" w:color="000000"/>
              <w:right w:val="single" w:sz="4" w:space="0" w:color="000000"/>
            </w:tcBorders>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1,0</w:t>
            </w:r>
          </w:p>
        </w:tc>
        <w:tc>
          <w:tcPr>
            <w:tcW w:w="1417" w:type="dxa"/>
            <w:tcBorders>
              <w:top w:val="single" w:sz="4" w:space="0" w:color="000000"/>
              <w:left w:val="single" w:sz="4" w:space="0" w:color="000000"/>
              <w:bottom w:val="single" w:sz="4" w:space="0" w:color="000000"/>
              <w:right w:val="single" w:sz="4" w:space="0" w:color="000000"/>
            </w:tcBorders>
          </w:tcPr>
          <w:p w:rsidR="00A646F2" w:rsidRPr="00F742F6" w:rsidRDefault="00A646F2" w:rsidP="00A646F2">
            <w:pPr>
              <w:spacing w:after="0" w:line="240" w:lineRule="auto"/>
              <w:jc w:val="center"/>
              <w:rPr>
                <w:rFonts w:ascii="Times New Roman" w:hAnsi="Times New Roman" w:cs="Times New Roman"/>
                <w:sz w:val="24"/>
                <w:szCs w:val="24"/>
                <w:highlight w:val="yellow"/>
                <w:lang w:eastAsia="en-US"/>
              </w:rPr>
            </w:pPr>
            <w:r w:rsidRPr="00F742F6">
              <w:rPr>
                <w:rFonts w:ascii="Times New Roman" w:hAnsi="Times New Roman" w:cs="Times New Roman"/>
                <w:sz w:val="24"/>
                <w:szCs w:val="24"/>
                <w:highlight w:val="yellow"/>
              </w:rPr>
              <w:t>0</w:t>
            </w:r>
          </w:p>
        </w:tc>
      </w:tr>
      <w:tr w:rsidR="00A646F2" w:rsidRPr="00347E97" w:rsidTr="00990FE8">
        <w:tc>
          <w:tcPr>
            <w:tcW w:w="546" w:type="dxa"/>
            <w:tcBorders>
              <w:top w:val="single" w:sz="4" w:space="0" w:color="000000"/>
              <w:left w:val="single" w:sz="4" w:space="0" w:color="000000"/>
              <w:bottom w:val="single" w:sz="4" w:space="0" w:color="000000"/>
              <w:right w:val="single" w:sz="4" w:space="0" w:color="000000"/>
            </w:tcBorders>
          </w:tcPr>
          <w:p w:rsidR="00A646F2" w:rsidRPr="00F742F6" w:rsidRDefault="00A646F2" w:rsidP="00A646F2">
            <w:pPr>
              <w:spacing w:after="0" w:line="240" w:lineRule="auto"/>
              <w:jc w:val="both"/>
              <w:rPr>
                <w:rFonts w:ascii="Times New Roman" w:hAnsi="Times New Roman" w:cs="Times New Roman"/>
                <w:sz w:val="24"/>
                <w:szCs w:val="24"/>
                <w:highlight w:val="yellow"/>
                <w:lang w:eastAsia="en-US"/>
              </w:rPr>
            </w:pPr>
          </w:p>
        </w:tc>
        <w:tc>
          <w:tcPr>
            <w:tcW w:w="6820" w:type="dxa"/>
            <w:tcBorders>
              <w:top w:val="single" w:sz="4" w:space="0" w:color="000000"/>
              <w:left w:val="single" w:sz="4" w:space="0" w:color="000000"/>
              <w:bottom w:val="single" w:sz="4" w:space="0" w:color="000000"/>
              <w:right w:val="single" w:sz="4" w:space="0" w:color="000000"/>
            </w:tcBorders>
            <w:hideMark/>
          </w:tcPr>
          <w:p w:rsidR="00A646F2" w:rsidRPr="00F742F6" w:rsidRDefault="00A646F2" w:rsidP="00A646F2">
            <w:pPr>
              <w:spacing w:after="0" w:line="240" w:lineRule="auto"/>
              <w:rPr>
                <w:rFonts w:ascii="Times New Roman" w:hAnsi="Times New Roman" w:cs="Times New Roman"/>
                <w:sz w:val="24"/>
                <w:szCs w:val="24"/>
                <w:highlight w:val="yellow"/>
              </w:rPr>
            </w:pPr>
            <w:r w:rsidRPr="00F742F6">
              <w:rPr>
                <w:rFonts w:ascii="Times New Roman" w:hAnsi="Times New Roman" w:cs="Times New Roman"/>
                <w:sz w:val="24"/>
                <w:szCs w:val="24"/>
                <w:highlight w:val="yellow"/>
              </w:rPr>
              <w:t>SCORE</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A646F2" w:rsidRPr="00347E97" w:rsidRDefault="00A646F2" w:rsidP="00A646F2">
            <w:pPr>
              <w:spacing w:after="0" w:line="240" w:lineRule="auto"/>
              <w:jc w:val="center"/>
              <w:rPr>
                <w:rFonts w:ascii="Times New Roman" w:hAnsi="Times New Roman" w:cs="Times New Roman"/>
                <w:sz w:val="24"/>
                <w:szCs w:val="24"/>
                <w:lang w:eastAsia="en-US"/>
              </w:rPr>
            </w:pPr>
            <w:r w:rsidRPr="00F742F6">
              <w:rPr>
                <w:rFonts w:ascii="Times New Roman" w:hAnsi="Times New Roman" w:cs="Times New Roman"/>
                <w:sz w:val="24"/>
                <w:szCs w:val="24"/>
                <w:highlight w:val="yellow"/>
                <w:lang w:eastAsia="en-US"/>
              </w:rPr>
              <w:t>25</w:t>
            </w:r>
            <w:bookmarkStart w:id="2" w:name="_GoBack"/>
            <w:bookmarkEnd w:id="2"/>
          </w:p>
        </w:tc>
      </w:tr>
    </w:tbl>
    <w:p w:rsidR="00B56FA7" w:rsidRPr="00C25BED" w:rsidRDefault="00B56FA7" w:rsidP="00C25BED">
      <w:pPr>
        <w:spacing w:after="0" w:line="240" w:lineRule="auto"/>
        <w:rPr>
          <w:rFonts w:ascii="Times New Roman" w:eastAsia="Times New Roman" w:hAnsi="Times New Roman" w:cs="Times New Roman"/>
          <w:b/>
          <w:sz w:val="24"/>
          <w:szCs w:val="24"/>
        </w:rPr>
      </w:pPr>
    </w:p>
    <w:sectPr w:rsidR="00B56FA7" w:rsidRPr="00C25BED" w:rsidSect="00C25BED">
      <w:pgSz w:w="11906" w:h="16838"/>
      <w:pgMar w:top="1134" w:right="991" w:bottom="1134" w:left="993"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16973"/>
    <w:multiLevelType w:val="multilevel"/>
    <w:tmpl w:val="54EC36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EAB1F6E"/>
    <w:multiLevelType w:val="multilevel"/>
    <w:tmpl w:val="08B69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FA7"/>
    <w:rsid w:val="004D7E41"/>
    <w:rsid w:val="005F3238"/>
    <w:rsid w:val="00736B79"/>
    <w:rsid w:val="008308C6"/>
    <w:rsid w:val="00857E74"/>
    <w:rsid w:val="008F3D20"/>
    <w:rsid w:val="00A513E7"/>
    <w:rsid w:val="00A646F2"/>
    <w:rsid w:val="00B56FA7"/>
    <w:rsid w:val="00BC30BD"/>
    <w:rsid w:val="00C25BED"/>
    <w:rsid w:val="00DC4F6E"/>
    <w:rsid w:val="00EF5538"/>
    <w:rsid w:val="00F74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5C498"/>
  <w15:docId w15:val="{2DFCFFFC-A11F-4466-B53D-A49492C5E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0DB"/>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11">
    <w:name w:val="Без интервала11"/>
    <w:uiPriority w:val="99"/>
    <w:qFormat/>
    <w:rsid w:val="008E5AC3"/>
    <w:pPr>
      <w:spacing w:after="0" w:line="240" w:lineRule="auto"/>
    </w:pPr>
    <w:rPr>
      <w:rFonts w:eastAsia="Times New Roman" w:cs="Times New Roman"/>
    </w:rPr>
  </w:style>
  <w:style w:type="paragraph" w:styleId="20">
    <w:name w:val="Body Text 2"/>
    <w:basedOn w:val="a"/>
    <w:link w:val="21"/>
    <w:unhideWhenUsed/>
    <w:rsid w:val="0081676F"/>
    <w:pPr>
      <w:spacing w:after="120" w:line="480" w:lineRule="auto"/>
    </w:pPr>
    <w:rPr>
      <w:rFonts w:ascii="Times New Roman" w:eastAsia="Times New Roman" w:hAnsi="Times New Roman" w:cs="Times New Roman"/>
      <w:sz w:val="24"/>
      <w:szCs w:val="20"/>
    </w:rPr>
  </w:style>
  <w:style w:type="character" w:customStyle="1" w:styleId="21">
    <w:name w:val="Основной текст 2 Знак"/>
    <w:basedOn w:val="a0"/>
    <w:link w:val="20"/>
    <w:rsid w:val="0081676F"/>
    <w:rPr>
      <w:rFonts w:ascii="Times New Roman" w:eastAsia="Times New Roman" w:hAnsi="Times New Roman" w:cs="Times New Roman"/>
      <w:sz w:val="24"/>
      <w:szCs w:val="20"/>
    </w:rPr>
  </w:style>
  <w:style w:type="paragraph" w:customStyle="1" w:styleId="Style9">
    <w:name w:val="Style9"/>
    <w:basedOn w:val="a"/>
    <w:rsid w:val="0081676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53">
    <w:name w:val="Font Style53"/>
    <w:rsid w:val="0081676F"/>
    <w:rPr>
      <w:rFonts w:ascii="Times New Roman" w:hAnsi="Times New Roman" w:cs="Times New Roman" w:hint="default"/>
      <w:b/>
      <w:bCs/>
      <w:sz w:val="22"/>
      <w:szCs w:val="22"/>
    </w:rPr>
  </w:style>
  <w:style w:type="paragraph" w:styleId="a4">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5"/>
    <w:uiPriority w:val="34"/>
    <w:qFormat/>
    <w:rsid w:val="006F55A6"/>
    <w:pPr>
      <w:spacing w:after="0" w:line="240" w:lineRule="auto"/>
      <w:ind w:left="720"/>
      <w:contextualSpacing/>
    </w:pPr>
    <w:rPr>
      <w:rFonts w:ascii="Times New Roman" w:eastAsia="Times New Roman" w:hAnsi="Times New Roman" w:cs="Times New Roman"/>
      <w:sz w:val="24"/>
      <w:szCs w:val="24"/>
    </w:rPr>
  </w:style>
  <w:style w:type="character" w:customStyle="1" w:styleId="a5">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4"/>
    <w:uiPriority w:val="34"/>
    <w:rsid w:val="006F55A6"/>
    <w:rPr>
      <w:rFonts w:ascii="Times New Roman" w:eastAsia="Times New Roman" w:hAnsi="Times New Roman" w:cs="Times New Roman"/>
      <w:sz w:val="24"/>
      <w:szCs w:val="24"/>
      <w:lang w:eastAsia="ru-RU"/>
    </w:rPr>
  </w:style>
  <w:style w:type="character" w:styleId="a6">
    <w:name w:val="Strong"/>
    <w:basedOn w:val="a0"/>
    <w:uiPriority w:val="22"/>
    <w:qFormat/>
    <w:rsid w:val="00FC4EEA"/>
    <w:rPr>
      <w:b/>
      <w:bCs/>
    </w:rPr>
  </w:style>
  <w:style w:type="table" w:styleId="a7">
    <w:name w:val="Table Grid"/>
    <w:basedOn w:val="a1"/>
    <w:uiPriority w:val="39"/>
    <w:rsid w:val="007F6E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link w:val="a9"/>
    <w:uiPriority w:val="1"/>
    <w:qFormat/>
    <w:rsid w:val="007F6EC2"/>
    <w:pPr>
      <w:spacing w:after="0" w:line="240" w:lineRule="auto"/>
    </w:pPr>
    <w:rPr>
      <w:rFonts w:ascii="Times New Roman" w:eastAsia="Times New Roman" w:hAnsi="Times New Roman" w:cs="Times New Roman"/>
      <w:sz w:val="24"/>
      <w:szCs w:val="24"/>
    </w:rPr>
  </w:style>
  <w:style w:type="character" w:customStyle="1" w:styleId="s0">
    <w:name w:val="s0"/>
    <w:rsid w:val="001539F1"/>
    <w:rPr>
      <w:rFonts w:ascii="Times New Roman" w:hAnsi="Times New Roman" w:cs="Times New Roman" w:hint="default"/>
      <w:b w:val="0"/>
      <w:bCs w:val="0"/>
      <w:i w:val="0"/>
      <w:iCs w:val="0"/>
      <w:color w:val="000000"/>
    </w:rPr>
  </w:style>
  <w:style w:type="paragraph" w:customStyle="1" w:styleId="10">
    <w:name w:val="Без интервала1"/>
    <w:link w:val="NoSpacingChar1"/>
    <w:uiPriority w:val="1"/>
    <w:qFormat/>
    <w:rsid w:val="0088611F"/>
    <w:pPr>
      <w:spacing w:after="0" w:line="240" w:lineRule="auto"/>
    </w:pPr>
    <w:rPr>
      <w:rFonts w:ascii="Times New Roman" w:eastAsia="Times New Roman" w:hAnsi="Times New Roman" w:cs="Times New Roman"/>
      <w:sz w:val="24"/>
      <w:szCs w:val="20"/>
    </w:rPr>
  </w:style>
  <w:style w:type="character" w:customStyle="1" w:styleId="NoSpacingChar1">
    <w:name w:val="No Spacing Char1"/>
    <w:link w:val="10"/>
    <w:uiPriority w:val="1"/>
    <w:locked/>
    <w:rsid w:val="0088611F"/>
    <w:rPr>
      <w:rFonts w:ascii="Times New Roman" w:eastAsia="Times New Roman" w:hAnsi="Times New Roman" w:cs="Times New Roman"/>
      <w:sz w:val="24"/>
      <w:szCs w:val="20"/>
      <w:lang w:eastAsia="ru-RU"/>
    </w:rPr>
  </w:style>
  <w:style w:type="character" w:customStyle="1" w:styleId="a9">
    <w:name w:val="Без интервала Знак"/>
    <w:link w:val="a8"/>
    <w:uiPriority w:val="1"/>
    <w:locked/>
    <w:rsid w:val="0088611F"/>
    <w:rPr>
      <w:rFonts w:ascii="Times New Roman" w:eastAsia="Times New Roman" w:hAnsi="Times New Roman" w:cs="Times New Roman"/>
      <w:sz w:val="24"/>
      <w:szCs w:val="24"/>
      <w:lang w:eastAsia="ru-RU"/>
    </w:rPr>
  </w:style>
  <w:style w:type="paragraph" w:styleId="aa">
    <w:name w:val="Normal (Web)"/>
    <w:basedOn w:val="a"/>
    <w:uiPriority w:val="99"/>
    <w:semiHidden/>
    <w:unhideWhenUsed/>
    <w:rsid w:val="0070121F"/>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paragraph" w:customStyle="1" w:styleId="Default">
    <w:name w:val="Default"/>
    <w:rsid w:val="00DC4F6E"/>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qKXyRytsjSD4XiFzKC2Bclz1fw==">AMUW2mXS1YFlkLgnW+WiZT8Fa+q3/cpOBYRpmb8F1ZFRN5GQkACqw/Zoo10xxBJkaOab4KzLE1SuHsGMX1pml4xVAzE5I05dRimc6vVL6SNWJy1knFMUhTGpp/Gp01y0c9yHSthbL8cOlweh/G9kHCr/nDtIywsIyF5NZxDYIvlPfwJp9cB6n7JShpVJ3ijeoS6ldT+Gsbqg9X47C+L/qD50O9kTAlqwRw==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3957</Words>
  <Characters>22557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Диана Сундетова</cp:lastModifiedBy>
  <cp:revision>6</cp:revision>
  <dcterms:created xsi:type="dcterms:W3CDTF">2022-02-21T06:28:00Z</dcterms:created>
  <dcterms:modified xsi:type="dcterms:W3CDTF">2022-10-15T05:08:00Z</dcterms:modified>
</cp:coreProperties>
</file>